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E35" w:rsidRPr="00E37BE6" w:rsidRDefault="005F5634" w:rsidP="005F5634">
      <w:pPr>
        <w:jc w:val="center"/>
        <w:rPr>
          <w:b/>
          <w:color w:val="002060"/>
          <w:sz w:val="32"/>
          <w:szCs w:val="32"/>
        </w:rPr>
      </w:pPr>
      <w:r w:rsidRPr="00E37BE6">
        <w:rPr>
          <w:b/>
          <w:color w:val="002060"/>
          <w:sz w:val="32"/>
          <w:szCs w:val="32"/>
        </w:rPr>
        <w:t>Latviskas izglītības pamatprincipi</w:t>
      </w:r>
      <w:r w:rsidR="00F369F9" w:rsidRPr="00E37BE6">
        <w:rPr>
          <w:b/>
          <w:color w:val="002060"/>
          <w:sz w:val="32"/>
          <w:szCs w:val="32"/>
        </w:rPr>
        <w:t>,</w:t>
      </w:r>
    </w:p>
    <w:p w:rsidR="005F5634" w:rsidRPr="00E37BE6" w:rsidRDefault="005F5634" w:rsidP="005F5634">
      <w:pPr>
        <w:jc w:val="center"/>
        <w:rPr>
          <w:b/>
          <w:color w:val="002060"/>
          <w:sz w:val="32"/>
          <w:szCs w:val="32"/>
        </w:rPr>
      </w:pPr>
      <w:r w:rsidRPr="00E37BE6">
        <w:rPr>
          <w:b/>
          <w:color w:val="002060"/>
          <w:sz w:val="32"/>
          <w:szCs w:val="32"/>
        </w:rPr>
        <w:t>5-6.gadu</w:t>
      </w:r>
      <w:r w:rsidR="00B8103E">
        <w:rPr>
          <w:b/>
          <w:color w:val="002060"/>
          <w:sz w:val="32"/>
          <w:szCs w:val="32"/>
        </w:rPr>
        <w:t xml:space="preserve"> -</w:t>
      </w:r>
      <w:r w:rsidR="007F6287" w:rsidRPr="00E37BE6">
        <w:rPr>
          <w:b/>
          <w:color w:val="002060"/>
          <w:sz w:val="32"/>
          <w:szCs w:val="32"/>
        </w:rPr>
        <w:t xml:space="preserve"> 1.-3.kl.</w:t>
      </w:r>
      <w:r w:rsidRPr="00E37BE6">
        <w:rPr>
          <w:b/>
          <w:color w:val="002060"/>
          <w:sz w:val="32"/>
          <w:szCs w:val="32"/>
        </w:rPr>
        <w:t xml:space="preserve"> vecumposma</w:t>
      </w:r>
      <w:proofErr w:type="gramStart"/>
      <w:r w:rsidRPr="00E37BE6">
        <w:rPr>
          <w:b/>
          <w:color w:val="002060"/>
          <w:sz w:val="32"/>
          <w:szCs w:val="32"/>
        </w:rPr>
        <w:t xml:space="preserve">  </w:t>
      </w:r>
      <w:proofErr w:type="gramEnd"/>
      <w:r w:rsidRPr="00E37BE6">
        <w:rPr>
          <w:b/>
          <w:color w:val="002060"/>
          <w:sz w:val="32"/>
          <w:szCs w:val="32"/>
        </w:rPr>
        <w:t xml:space="preserve">bērnu </w:t>
      </w:r>
      <w:r w:rsidR="00B8103E">
        <w:rPr>
          <w:b/>
          <w:color w:val="002060"/>
          <w:sz w:val="32"/>
          <w:szCs w:val="32"/>
        </w:rPr>
        <w:t>obligātajā</w:t>
      </w:r>
      <w:r w:rsidR="00864CB3" w:rsidRPr="00E37BE6">
        <w:rPr>
          <w:b/>
          <w:color w:val="002060"/>
          <w:sz w:val="32"/>
          <w:szCs w:val="32"/>
        </w:rPr>
        <w:t xml:space="preserve"> apmācībā</w:t>
      </w:r>
      <w:r w:rsidRPr="00E37BE6">
        <w:rPr>
          <w:b/>
          <w:color w:val="002060"/>
          <w:sz w:val="32"/>
          <w:szCs w:val="32"/>
        </w:rPr>
        <w:t>.</w:t>
      </w:r>
    </w:p>
    <w:p w:rsidR="00E66AEE" w:rsidRPr="00E37BE6" w:rsidRDefault="00E66AEE" w:rsidP="005F5634">
      <w:pPr>
        <w:jc w:val="center"/>
        <w:rPr>
          <w:color w:val="002060"/>
        </w:rPr>
      </w:pPr>
      <w:r w:rsidRPr="00E37BE6">
        <w:rPr>
          <w:color w:val="002060"/>
        </w:rPr>
        <w:t xml:space="preserve">(Solvitas </w:t>
      </w:r>
      <w:proofErr w:type="spellStart"/>
      <w:r w:rsidRPr="00E37BE6">
        <w:rPr>
          <w:color w:val="002060"/>
        </w:rPr>
        <w:t>Lodiņas</w:t>
      </w:r>
      <w:proofErr w:type="spellEnd"/>
      <w:r w:rsidRPr="00E37BE6">
        <w:rPr>
          <w:color w:val="002060"/>
        </w:rPr>
        <w:t xml:space="preserve"> kontemplācija un kompilācija</w:t>
      </w:r>
      <w:r w:rsidR="00FD20B3">
        <w:rPr>
          <w:color w:val="002060"/>
        </w:rPr>
        <w:t>= latviskas</w:t>
      </w:r>
      <w:proofErr w:type="gramStart"/>
      <w:r w:rsidR="00FD20B3">
        <w:rPr>
          <w:color w:val="002060"/>
        </w:rPr>
        <w:t xml:space="preserve">  </w:t>
      </w:r>
      <w:proofErr w:type="gramEnd"/>
      <w:r w:rsidR="00FD20B3">
        <w:rPr>
          <w:color w:val="002060"/>
        </w:rPr>
        <w:t>izglītības teorija</w:t>
      </w:r>
      <w:r w:rsidR="00B8103E">
        <w:rPr>
          <w:color w:val="002060"/>
        </w:rPr>
        <w:t xml:space="preserve"> </w:t>
      </w:r>
      <w:r w:rsidR="00B8103E">
        <w:rPr>
          <w:rFonts w:cstheme="minorHAnsi"/>
          <w:color w:val="002060"/>
        </w:rPr>
        <w:t>©</w:t>
      </w:r>
      <w:r w:rsidR="00B8103E">
        <w:rPr>
          <w:color w:val="002060"/>
        </w:rPr>
        <w:t>2012.6.10</w:t>
      </w:r>
      <w:r w:rsidRPr="00E37BE6">
        <w:rPr>
          <w:color w:val="002060"/>
        </w:rPr>
        <w:t>)</w:t>
      </w:r>
    </w:p>
    <w:p w:rsidR="005F5634" w:rsidRPr="006E71C4" w:rsidRDefault="005F5634" w:rsidP="005F5634">
      <w:pPr>
        <w:pStyle w:val="Sarakstarindkopa"/>
        <w:numPr>
          <w:ilvl w:val="0"/>
          <w:numId w:val="1"/>
        </w:numPr>
        <w:jc w:val="both"/>
        <w:rPr>
          <w:b/>
          <w:color w:val="76923C" w:themeColor="accent3" w:themeShade="BF"/>
          <w:sz w:val="28"/>
          <w:szCs w:val="28"/>
        </w:rPr>
      </w:pPr>
      <w:r w:rsidRPr="00785884">
        <w:rPr>
          <w:b/>
          <w:color w:val="76923C" w:themeColor="accent3" w:themeShade="BF"/>
          <w:sz w:val="28"/>
          <w:szCs w:val="28"/>
          <w:u w:val="single"/>
        </w:rPr>
        <w:t>Tēls</w:t>
      </w:r>
      <w:r w:rsidRPr="006E71C4">
        <w:rPr>
          <w:b/>
          <w:color w:val="76923C" w:themeColor="accent3" w:themeShade="BF"/>
          <w:sz w:val="28"/>
          <w:szCs w:val="28"/>
        </w:rPr>
        <w:t xml:space="preserve"> ir</w:t>
      </w:r>
      <w:proofErr w:type="gramStart"/>
      <w:r w:rsidRPr="006E71C4">
        <w:rPr>
          <w:b/>
          <w:color w:val="76923C" w:themeColor="accent3" w:themeShade="BF"/>
          <w:sz w:val="28"/>
          <w:szCs w:val="28"/>
        </w:rPr>
        <w:t xml:space="preserve">  </w:t>
      </w:r>
      <w:proofErr w:type="gramEnd"/>
      <w:r w:rsidRPr="006E71C4">
        <w:rPr>
          <w:b/>
          <w:color w:val="76923C" w:themeColor="accent3" w:themeShade="BF"/>
          <w:sz w:val="28"/>
          <w:szCs w:val="28"/>
        </w:rPr>
        <w:t>svarīgākais mācību procesa organizējošais elements (fraktālis)</w:t>
      </w:r>
      <w:r w:rsidR="00AA0823" w:rsidRPr="006E71C4">
        <w:rPr>
          <w:b/>
          <w:color w:val="76923C" w:themeColor="accent3" w:themeShade="BF"/>
          <w:sz w:val="28"/>
          <w:szCs w:val="28"/>
        </w:rPr>
        <w:t>, kas īpaši aktivizē cilvēka smadzeņu labo puslodi un paver iespēju zināšanas tvert intuitīvā veidā, tā attīstot garīgo inteliģenci.</w:t>
      </w:r>
    </w:p>
    <w:p w:rsidR="00AA0823" w:rsidRPr="00E37BE6" w:rsidRDefault="005F5634" w:rsidP="005F5634">
      <w:pPr>
        <w:pStyle w:val="Sarakstarindkopa"/>
        <w:jc w:val="both"/>
        <w:rPr>
          <w:color w:val="002060"/>
          <w:u w:val="single"/>
        </w:rPr>
      </w:pPr>
      <w:r w:rsidRPr="00E37BE6">
        <w:rPr>
          <w:color w:val="002060"/>
          <w:u w:val="single"/>
        </w:rPr>
        <w:t>Definīcija</w:t>
      </w:r>
      <w:r w:rsidR="00AA0823" w:rsidRPr="00E37BE6">
        <w:rPr>
          <w:color w:val="002060"/>
          <w:u w:val="single"/>
        </w:rPr>
        <w:t>s</w:t>
      </w:r>
      <w:r w:rsidRPr="00E37BE6">
        <w:rPr>
          <w:color w:val="002060"/>
          <w:u w:val="single"/>
        </w:rPr>
        <w:t xml:space="preserve">: </w:t>
      </w:r>
    </w:p>
    <w:p w:rsidR="00AA0823" w:rsidRPr="00E37BE6" w:rsidRDefault="005F5634" w:rsidP="005F5634">
      <w:pPr>
        <w:pStyle w:val="Sarakstarindkopa"/>
        <w:jc w:val="both"/>
        <w:rPr>
          <w:color w:val="002060"/>
        </w:rPr>
      </w:pPr>
      <w:r w:rsidRPr="00E37BE6">
        <w:rPr>
          <w:b/>
          <w:color w:val="002060"/>
          <w:u w:val="single"/>
        </w:rPr>
        <w:t>Tēls</w:t>
      </w:r>
      <w:r w:rsidRPr="00E37BE6">
        <w:rPr>
          <w:color w:val="002060"/>
        </w:rPr>
        <w:t xml:space="preserve"> ir Dabas fenomena atveidojums cilvēka iztēlē, kas izveidojies </w:t>
      </w:r>
      <w:r w:rsidR="00AA0823" w:rsidRPr="00E37BE6">
        <w:rPr>
          <w:color w:val="002060"/>
        </w:rPr>
        <w:t xml:space="preserve">viņa </w:t>
      </w:r>
      <w:r w:rsidRPr="00E37BE6">
        <w:rPr>
          <w:color w:val="002060"/>
        </w:rPr>
        <w:t>maņu uztveres</w:t>
      </w:r>
      <w:r w:rsidR="00AA0823" w:rsidRPr="00E37BE6">
        <w:rPr>
          <w:color w:val="002060"/>
        </w:rPr>
        <w:t xml:space="preserve"> un </w:t>
      </w:r>
    </w:p>
    <w:p w:rsidR="005F5634" w:rsidRPr="00E37BE6" w:rsidRDefault="00AA0823" w:rsidP="005F5634">
      <w:pPr>
        <w:pStyle w:val="Sarakstarindkopa"/>
        <w:jc w:val="both"/>
        <w:rPr>
          <w:color w:val="002060"/>
        </w:rPr>
      </w:pPr>
      <w:r w:rsidRPr="00E37BE6">
        <w:rPr>
          <w:color w:val="002060"/>
        </w:rPr>
        <w:t>smadzeņu darbības analīzes</w:t>
      </w:r>
      <w:r w:rsidR="00F369F9" w:rsidRPr="00E37BE6">
        <w:rPr>
          <w:color w:val="002060"/>
        </w:rPr>
        <w:t>, reakcijas</w:t>
      </w:r>
      <w:proofErr w:type="gramStart"/>
      <w:r w:rsidRPr="00E37BE6">
        <w:rPr>
          <w:color w:val="002060"/>
        </w:rPr>
        <w:t xml:space="preserve"> </w:t>
      </w:r>
      <w:r w:rsidR="005F5634" w:rsidRPr="00E37BE6">
        <w:rPr>
          <w:color w:val="002060"/>
        </w:rPr>
        <w:t xml:space="preserve"> </w:t>
      </w:r>
      <w:proofErr w:type="gramEnd"/>
      <w:r w:rsidR="005F5634" w:rsidRPr="00E37BE6">
        <w:rPr>
          <w:color w:val="002060"/>
        </w:rPr>
        <w:t>rezultātā.</w:t>
      </w:r>
    </w:p>
    <w:p w:rsidR="00AA0823" w:rsidRPr="00E37BE6" w:rsidRDefault="00AA0823" w:rsidP="005F5634">
      <w:pPr>
        <w:pStyle w:val="Sarakstarindkopa"/>
        <w:jc w:val="both"/>
        <w:rPr>
          <w:color w:val="002060"/>
        </w:rPr>
      </w:pPr>
      <w:r w:rsidRPr="00E37BE6">
        <w:rPr>
          <w:b/>
          <w:color w:val="002060"/>
          <w:u w:val="single"/>
        </w:rPr>
        <w:t>Zināšanu uztvere intuitīvā veidā</w:t>
      </w:r>
      <w:r w:rsidRPr="00E37BE6">
        <w:rPr>
          <w:color w:val="002060"/>
        </w:rPr>
        <w:t xml:space="preserve"> ir cilvēka spēja nepastarpināti iegūt informāciju par lietām, faktiem parādībām</w:t>
      </w:r>
      <w:r w:rsidR="007B55BC" w:rsidRPr="00E37BE6">
        <w:rPr>
          <w:color w:val="002060"/>
        </w:rPr>
        <w:t>, ieraugot cēloņsakarības starp tiem tēlu veidā.</w:t>
      </w:r>
    </w:p>
    <w:p w:rsidR="007B55BC" w:rsidRPr="00E37BE6" w:rsidRDefault="007B55BC" w:rsidP="005F5634">
      <w:pPr>
        <w:pStyle w:val="Sarakstarindkopa"/>
        <w:jc w:val="both"/>
        <w:rPr>
          <w:b/>
          <w:color w:val="002060"/>
        </w:rPr>
      </w:pPr>
      <w:r w:rsidRPr="00E37BE6">
        <w:rPr>
          <w:b/>
          <w:color w:val="002060"/>
          <w:u w:val="single"/>
        </w:rPr>
        <w:t>Garīgā inteliģence</w:t>
      </w:r>
      <w:r w:rsidRPr="00E37BE6">
        <w:rPr>
          <w:b/>
          <w:color w:val="002060"/>
        </w:rPr>
        <w:t xml:space="preserve"> </w:t>
      </w:r>
      <w:r w:rsidRPr="00E37BE6">
        <w:rPr>
          <w:color w:val="002060"/>
        </w:rPr>
        <w:t>ir cilvēka spēja domāt sinkrētiski*</w:t>
      </w:r>
      <w:r w:rsidR="00F369F9" w:rsidRPr="00E37BE6">
        <w:rPr>
          <w:color w:val="002060"/>
        </w:rPr>
        <w:t>, redzot kopsakarības starp garu un matēriju.</w:t>
      </w:r>
    </w:p>
    <w:p w:rsidR="007B55BC" w:rsidRPr="00E37BE6" w:rsidRDefault="007B55BC" w:rsidP="005F5634">
      <w:pPr>
        <w:pStyle w:val="Sarakstarindkopa"/>
        <w:jc w:val="both"/>
        <w:rPr>
          <w:color w:val="002060"/>
        </w:rPr>
      </w:pPr>
    </w:p>
    <w:p w:rsidR="00F369F9" w:rsidRPr="006E71C4" w:rsidRDefault="00F912E1" w:rsidP="005F5634">
      <w:pPr>
        <w:pStyle w:val="Sarakstarindkopa"/>
        <w:numPr>
          <w:ilvl w:val="0"/>
          <w:numId w:val="1"/>
        </w:numPr>
        <w:jc w:val="both"/>
        <w:rPr>
          <w:b/>
          <w:color w:val="76923C" w:themeColor="accent3" w:themeShade="BF"/>
          <w:sz w:val="28"/>
          <w:szCs w:val="28"/>
        </w:rPr>
      </w:pPr>
      <w:r w:rsidRPr="00785884">
        <w:rPr>
          <w:b/>
          <w:color w:val="76923C" w:themeColor="accent3" w:themeShade="BF"/>
          <w:sz w:val="28"/>
          <w:szCs w:val="28"/>
          <w:u w:val="single"/>
        </w:rPr>
        <w:t>Simbols</w:t>
      </w:r>
      <w:proofErr w:type="gramStart"/>
      <w:r w:rsidR="00F369F9" w:rsidRPr="006E71C4">
        <w:rPr>
          <w:b/>
          <w:color w:val="76923C" w:themeColor="accent3" w:themeShade="BF"/>
          <w:sz w:val="28"/>
          <w:szCs w:val="28"/>
        </w:rPr>
        <w:t xml:space="preserve">  </w:t>
      </w:r>
      <w:proofErr w:type="gramEnd"/>
      <w:r w:rsidR="00F369F9" w:rsidRPr="006E71C4">
        <w:rPr>
          <w:b/>
          <w:color w:val="76923C" w:themeColor="accent3" w:themeShade="BF"/>
          <w:sz w:val="28"/>
          <w:szCs w:val="28"/>
        </w:rPr>
        <w:t>mācību procesā palīdz</w:t>
      </w:r>
      <w:r w:rsidR="00BF1AFE" w:rsidRPr="006E71C4">
        <w:rPr>
          <w:b/>
          <w:color w:val="76923C" w:themeColor="accent3" w:themeShade="BF"/>
          <w:sz w:val="28"/>
          <w:szCs w:val="28"/>
        </w:rPr>
        <w:t xml:space="preserve"> izjust un</w:t>
      </w:r>
      <w:r w:rsidR="00F369F9" w:rsidRPr="006E71C4">
        <w:rPr>
          <w:b/>
          <w:color w:val="76923C" w:themeColor="accent3" w:themeShade="BF"/>
          <w:sz w:val="28"/>
          <w:szCs w:val="28"/>
        </w:rPr>
        <w:t xml:space="preserve"> izprast cilvēka</w:t>
      </w:r>
      <w:r w:rsidR="00BF1AFE" w:rsidRPr="006E71C4">
        <w:rPr>
          <w:b/>
          <w:color w:val="76923C" w:themeColor="accent3" w:themeShade="BF"/>
          <w:sz w:val="28"/>
          <w:szCs w:val="28"/>
        </w:rPr>
        <w:t>,</w:t>
      </w:r>
      <w:r w:rsidR="00F369F9" w:rsidRPr="006E71C4">
        <w:rPr>
          <w:b/>
          <w:color w:val="76923C" w:themeColor="accent3" w:themeShade="BF"/>
          <w:sz w:val="28"/>
          <w:szCs w:val="28"/>
        </w:rPr>
        <w:t xml:space="preserve"> Dabas apziņas daudzos līmeņus atklāsmes un pārdzīvojuma veidā.</w:t>
      </w:r>
    </w:p>
    <w:p w:rsidR="00BF1AFE" w:rsidRPr="006E71C4" w:rsidRDefault="00BF1AFE" w:rsidP="00F912E1">
      <w:pPr>
        <w:pStyle w:val="Sarakstarindkopa"/>
        <w:jc w:val="both"/>
        <w:rPr>
          <w:b/>
          <w:color w:val="76923C" w:themeColor="accent3" w:themeShade="BF"/>
          <w:sz w:val="28"/>
          <w:szCs w:val="28"/>
          <w:u w:val="single"/>
        </w:rPr>
      </w:pPr>
      <w:r w:rsidRPr="006E71C4">
        <w:rPr>
          <w:b/>
          <w:color w:val="76923C" w:themeColor="accent3" w:themeShade="BF"/>
          <w:sz w:val="28"/>
          <w:szCs w:val="28"/>
          <w:u w:val="single"/>
        </w:rPr>
        <w:t xml:space="preserve">Definīcijas: </w:t>
      </w:r>
    </w:p>
    <w:p w:rsidR="00BF1AFE" w:rsidRPr="00E37BE6" w:rsidRDefault="00BF1AFE" w:rsidP="00C13E3E">
      <w:pPr>
        <w:pStyle w:val="Sarakstarindkopa"/>
        <w:rPr>
          <w:color w:val="002060"/>
        </w:rPr>
      </w:pPr>
      <w:r w:rsidRPr="00E37BE6">
        <w:rPr>
          <w:b/>
          <w:color w:val="002060"/>
          <w:u w:val="single"/>
        </w:rPr>
        <w:t>Simbols</w:t>
      </w:r>
      <w:r w:rsidRPr="00E37BE6">
        <w:rPr>
          <w:color w:val="002060"/>
        </w:rPr>
        <w:t xml:space="preserve"> ir tēla </w:t>
      </w:r>
      <w:r w:rsidR="005522FD" w:rsidRPr="00E37BE6">
        <w:rPr>
          <w:color w:val="002060"/>
        </w:rPr>
        <w:t>jēdzieniska radošā</w:t>
      </w:r>
      <w:r w:rsidRPr="00E37BE6">
        <w:rPr>
          <w:color w:val="002060"/>
        </w:rPr>
        <w:t xml:space="preserve"> interpretācija, kas atspoguļo informāciju par vairāku apziņas līmeņu esamību un eksistenci.</w:t>
      </w:r>
      <w:r w:rsidR="00C13E3E" w:rsidRPr="00E37BE6">
        <w:rPr>
          <w:rFonts w:ascii="Arial" w:eastAsia="+mn-ea" w:hAnsi="Arial" w:cs="+mn-cs"/>
          <w:color w:val="002060"/>
          <w:kern w:val="24"/>
          <w:sz w:val="44"/>
          <w:szCs w:val="44"/>
          <w:lang w:eastAsia="lv-LV"/>
        </w:rPr>
        <w:t xml:space="preserve"> </w:t>
      </w:r>
      <w:r w:rsidR="00C13E3E" w:rsidRPr="00E37BE6">
        <w:rPr>
          <w:color w:val="002060"/>
        </w:rPr>
        <w:t>C</w:t>
      </w:r>
      <w:r w:rsidR="00C13E3E" w:rsidRPr="00E37BE6">
        <w:rPr>
          <w:color w:val="002060"/>
          <w:lang w:val="pt-BR"/>
        </w:rPr>
        <w:t xml:space="preserve">ilvēks, kas saprot simbolu, ne tikai atklāj sevi objektīvajai pasaulei, bet veiksmīgi pārvar atsevišķas personības līmeni un sasniedz Visuma izpratni. Pateicoties simbolam individuālā pieredze pamostas un kļūst par garīgu darbību.  </w:t>
      </w:r>
      <w:r w:rsidRPr="00E37BE6">
        <w:rPr>
          <w:color w:val="002060"/>
        </w:rPr>
        <w:t xml:space="preserve"> </w:t>
      </w:r>
    </w:p>
    <w:p w:rsidR="00BF1AFE" w:rsidRPr="00E37BE6" w:rsidRDefault="00BF1AFE" w:rsidP="00BF1AFE">
      <w:pPr>
        <w:pStyle w:val="Sarakstarindkopa"/>
        <w:jc w:val="both"/>
        <w:rPr>
          <w:color w:val="002060"/>
        </w:rPr>
      </w:pPr>
      <w:r w:rsidRPr="00E37BE6">
        <w:rPr>
          <w:b/>
          <w:color w:val="002060"/>
          <w:u w:val="single"/>
        </w:rPr>
        <w:t>Apziņas līmeņi</w:t>
      </w:r>
      <w:r w:rsidRPr="00E37BE6">
        <w:rPr>
          <w:b/>
          <w:color w:val="002060"/>
        </w:rPr>
        <w:t xml:space="preserve"> – </w:t>
      </w:r>
      <w:r w:rsidRPr="00E37BE6">
        <w:rPr>
          <w:color w:val="002060"/>
        </w:rPr>
        <w:t xml:space="preserve">ir </w:t>
      </w:r>
      <w:r w:rsidR="00BB40F0" w:rsidRPr="00E37BE6">
        <w:rPr>
          <w:color w:val="002060"/>
        </w:rPr>
        <w:t xml:space="preserve">gara </w:t>
      </w:r>
      <w:r w:rsidRPr="00E37BE6">
        <w:rPr>
          <w:color w:val="002060"/>
        </w:rPr>
        <w:t>esamība</w:t>
      </w:r>
      <w:r w:rsidR="00BB40F0" w:rsidRPr="00E37BE6">
        <w:rPr>
          <w:color w:val="002060"/>
        </w:rPr>
        <w:t xml:space="preserve"> matērijā</w:t>
      </w:r>
      <w:r w:rsidRPr="00E37BE6">
        <w:rPr>
          <w:color w:val="002060"/>
        </w:rPr>
        <w:t xml:space="preserve"> dažādās blīvuma pakāpēs.</w:t>
      </w:r>
    </w:p>
    <w:p w:rsidR="00BF1AFE" w:rsidRPr="00E37BE6" w:rsidRDefault="00BF1AFE" w:rsidP="00BF1AFE">
      <w:pPr>
        <w:pStyle w:val="Sarakstarindkopa"/>
        <w:jc w:val="both"/>
        <w:rPr>
          <w:color w:val="002060"/>
        </w:rPr>
      </w:pPr>
      <w:r w:rsidRPr="00E37BE6">
        <w:rPr>
          <w:b/>
          <w:color w:val="002060"/>
          <w:u w:val="single"/>
        </w:rPr>
        <w:t>Atklāsme</w:t>
      </w:r>
      <w:r w:rsidRPr="00E37BE6">
        <w:rPr>
          <w:b/>
          <w:color w:val="002060"/>
        </w:rPr>
        <w:t xml:space="preserve"> – </w:t>
      </w:r>
      <w:r w:rsidRPr="00E37BE6">
        <w:rPr>
          <w:color w:val="002060"/>
        </w:rPr>
        <w:t>informācijas</w:t>
      </w:r>
      <w:r w:rsidR="00864CB3" w:rsidRPr="00E37BE6">
        <w:rPr>
          <w:color w:val="002060"/>
        </w:rPr>
        <w:t xml:space="preserve"> un atziņas</w:t>
      </w:r>
      <w:r w:rsidRPr="00E37BE6">
        <w:rPr>
          <w:color w:val="002060"/>
        </w:rPr>
        <w:t xml:space="preserve"> iegūšana</w:t>
      </w:r>
      <w:r w:rsidR="00BB40F0" w:rsidRPr="00E37BE6">
        <w:rPr>
          <w:color w:val="002060"/>
        </w:rPr>
        <w:t xml:space="preserve"> intuitīvā veidā.</w:t>
      </w:r>
    </w:p>
    <w:p w:rsidR="00BF1AFE" w:rsidRPr="00E37BE6" w:rsidRDefault="00BB40F0" w:rsidP="00F912E1">
      <w:pPr>
        <w:pStyle w:val="Sarakstarindkopa"/>
        <w:jc w:val="both"/>
        <w:rPr>
          <w:color w:val="002060"/>
        </w:rPr>
      </w:pPr>
      <w:r w:rsidRPr="00E37BE6">
        <w:rPr>
          <w:b/>
          <w:color w:val="002060"/>
          <w:u w:val="single"/>
        </w:rPr>
        <w:t>Pārdzīvojums</w:t>
      </w:r>
      <w:r w:rsidRPr="00E37BE6">
        <w:rPr>
          <w:b/>
          <w:color w:val="002060"/>
        </w:rPr>
        <w:t xml:space="preserve"> – </w:t>
      </w:r>
      <w:r w:rsidRPr="00E37BE6">
        <w:rPr>
          <w:color w:val="002060"/>
        </w:rPr>
        <w:t>atklāsmē iegūtās informācijas savienošanās ar jūtām</w:t>
      </w:r>
      <w:r w:rsidR="00864CB3" w:rsidRPr="00E37BE6">
        <w:rPr>
          <w:color w:val="002060"/>
        </w:rPr>
        <w:t xml:space="preserve"> un nostiprināšanās ilglaicīgajā atmiņā</w:t>
      </w:r>
      <w:r w:rsidRPr="00E37BE6">
        <w:rPr>
          <w:color w:val="002060"/>
        </w:rPr>
        <w:t>.</w:t>
      </w:r>
    </w:p>
    <w:p w:rsidR="00F912E1" w:rsidRPr="00E37BE6" w:rsidRDefault="00F912E1" w:rsidP="00F912E1">
      <w:pPr>
        <w:pStyle w:val="Sarakstarindkopa"/>
        <w:jc w:val="both"/>
        <w:rPr>
          <w:color w:val="002060"/>
        </w:rPr>
      </w:pPr>
    </w:p>
    <w:p w:rsidR="00F912E1" w:rsidRPr="006E71C4" w:rsidRDefault="00F912E1" w:rsidP="005F5634">
      <w:pPr>
        <w:pStyle w:val="Sarakstarindkopa"/>
        <w:numPr>
          <w:ilvl w:val="0"/>
          <w:numId w:val="1"/>
        </w:numPr>
        <w:jc w:val="both"/>
        <w:rPr>
          <w:b/>
          <w:color w:val="76923C" w:themeColor="accent3" w:themeShade="BF"/>
          <w:sz w:val="28"/>
          <w:szCs w:val="28"/>
        </w:rPr>
      </w:pPr>
      <w:r w:rsidRPr="00785884">
        <w:rPr>
          <w:b/>
          <w:color w:val="76923C" w:themeColor="accent3" w:themeShade="BF"/>
          <w:sz w:val="28"/>
          <w:szCs w:val="28"/>
          <w:u w:val="single"/>
        </w:rPr>
        <w:t>Arhetips</w:t>
      </w:r>
      <w:r w:rsidRPr="006E71C4">
        <w:rPr>
          <w:b/>
          <w:color w:val="76923C" w:themeColor="accent3" w:themeShade="BF"/>
          <w:sz w:val="28"/>
          <w:szCs w:val="28"/>
        </w:rPr>
        <w:t xml:space="preserve"> mācību</w:t>
      </w:r>
      <w:proofErr w:type="gramStart"/>
      <w:r w:rsidRPr="006E71C4">
        <w:rPr>
          <w:b/>
          <w:color w:val="76923C" w:themeColor="accent3" w:themeShade="BF"/>
          <w:sz w:val="28"/>
          <w:szCs w:val="28"/>
        </w:rPr>
        <w:t xml:space="preserve">  </w:t>
      </w:r>
      <w:proofErr w:type="gramEnd"/>
      <w:r w:rsidRPr="006E71C4">
        <w:rPr>
          <w:b/>
          <w:color w:val="76923C" w:themeColor="accent3" w:themeShade="BF"/>
          <w:sz w:val="28"/>
          <w:szCs w:val="28"/>
        </w:rPr>
        <w:t>procesā palīdz aktivizēt sevis apzināšanās nepieciešamību un tapšanu par personību, kas apzinās</w:t>
      </w:r>
      <w:r w:rsidR="007D0C63" w:rsidRPr="006E71C4">
        <w:rPr>
          <w:b/>
          <w:color w:val="76923C" w:themeColor="accent3" w:themeShade="BF"/>
          <w:sz w:val="28"/>
          <w:szCs w:val="28"/>
        </w:rPr>
        <w:t xml:space="preserve"> un iemācās sadzīvot </w:t>
      </w:r>
      <w:r w:rsidRPr="006E71C4">
        <w:rPr>
          <w:b/>
          <w:color w:val="76923C" w:themeColor="accent3" w:themeShade="BF"/>
          <w:sz w:val="28"/>
          <w:szCs w:val="28"/>
        </w:rPr>
        <w:t xml:space="preserve"> gan</w:t>
      </w:r>
      <w:r w:rsidR="007D0C63" w:rsidRPr="006E71C4">
        <w:rPr>
          <w:b/>
          <w:color w:val="76923C" w:themeColor="accent3" w:themeShade="BF"/>
          <w:sz w:val="28"/>
          <w:szCs w:val="28"/>
        </w:rPr>
        <w:t xml:space="preserve"> ar savām pozitīvajām, gan negatīvajām</w:t>
      </w:r>
      <w:r w:rsidRPr="006E71C4">
        <w:rPr>
          <w:b/>
          <w:color w:val="76923C" w:themeColor="accent3" w:themeShade="BF"/>
          <w:sz w:val="28"/>
          <w:szCs w:val="28"/>
        </w:rPr>
        <w:t xml:space="preserve"> īpa</w:t>
      </w:r>
      <w:r w:rsidR="007F6287" w:rsidRPr="006E71C4">
        <w:rPr>
          <w:b/>
          <w:color w:val="76923C" w:themeColor="accent3" w:themeShade="BF"/>
          <w:sz w:val="28"/>
          <w:szCs w:val="28"/>
        </w:rPr>
        <w:t>šībām</w:t>
      </w:r>
      <w:r w:rsidRPr="006E71C4">
        <w:rPr>
          <w:b/>
          <w:color w:val="76923C" w:themeColor="accent3" w:themeShade="BF"/>
          <w:sz w:val="28"/>
          <w:szCs w:val="28"/>
        </w:rPr>
        <w:t xml:space="preserve"> un izpausm</w:t>
      </w:r>
      <w:r w:rsidR="007D0C63" w:rsidRPr="006E71C4">
        <w:rPr>
          <w:b/>
          <w:color w:val="76923C" w:themeColor="accent3" w:themeShade="BF"/>
          <w:sz w:val="28"/>
          <w:szCs w:val="28"/>
        </w:rPr>
        <w:t>ēm</w:t>
      </w:r>
      <w:r w:rsidRPr="006E71C4">
        <w:rPr>
          <w:b/>
          <w:color w:val="76923C" w:themeColor="accent3" w:themeShade="BF"/>
          <w:sz w:val="28"/>
          <w:szCs w:val="28"/>
        </w:rPr>
        <w:t xml:space="preserve">, kā arī </w:t>
      </w:r>
      <w:r w:rsidR="007D0C63" w:rsidRPr="006E71C4">
        <w:rPr>
          <w:b/>
          <w:color w:val="76923C" w:themeColor="accent3" w:themeShade="BF"/>
          <w:sz w:val="28"/>
          <w:szCs w:val="28"/>
        </w:rPr>
        <w:t>apzinās savu dzimuma</w:t>
      </w:r>
      <w:r w:rsidRPr="006E71C4">
        <w:rPr>
          <w:b/>
          <w:color w:val="76923C" w:themeColor="accent3" w:themeShade="BF"/>
          <w:sz w:val="28"/>
          <w:szCs w:val="28"/>
        </w:rPr>
        <w:t xml:space="preserve"> identitāti</w:t>
      </w:r>
      <w:r w:rsidR="00B36F8B" w:rsidRPr="006E71C4">
        <w:rPr>
          <w:b/>
          <w:color w:val="76923C" w:themeColor="accent3" w:themeShade="BF"/>
          <w:sz w:val="28"/>
          <w:szCs w:val="28"/>
        </w:rPr>
        <w:t xml:space="preserve"> un sociālo lomu</w:t>
      </w:r>
      <w:r w:rsidRPr="006E71C4">
        <w:rPr>
          <w:b/>
          <w:color w:val="76923C" w:themeColor="accent3" w:themeShade="BF"/>
          <w:sz w:val="28"/>
          <w:szCs w:val="28"/>
        </w:rPr>
        <w:t>.</w:t>
      </w:r>
    </w:p>
    <w:p w:rsidR="00C13E3E" w:rsidRPr="00E37BE6" w:rsidRDefault="00F912E1" w:rsidP="007D0C63">
      <w:pPr>
        <w:pStyle w:val="Sarakstarindkopa"/>
        <w:ind w:left="786"/>
        <w:jc w:val="both"/>
        <w:rPr>
          <w:b/>
          <w:color w:val="002060"/>
          <w:u w:val="single"/>
        </w:rPr>
      </w:pPr>
      <w:r w:rsidRPr="00E37BE6">
        <w:rPr>
          <w:b/>
          <w:color w:val="002060"/>
          <w:u w:val="single"/>
        </w:rPr>
        <w:t>Definīcijas:</w:t>
      </w:r>
    </w:p>
    <w:p w:rsidR="007D0C63" w:rsidRPr="00E37BE6" w:rsidRDefault="00F912E1" w:rsidP="007D0C63">
      <w:pPr>
        <w:pStyle w:val="Sarakstarindkopa"/>
        <w:spacing w:line="240" w:lineRule="auto"/>
        <w:rPr>
          <w:rFonts w:ascii="Arial" w:eastAsia="+mn-ea" w:hAnsi="Arial" w:cs="+mn-cs"/>
          <w:color w:val="002060"/>
          <w:kern w:val="24"/>
          <w:sz w:val="56"/>
          <w:szCs w:val="56"/>
          <w:lang w:eastAsia="lv-LV"/>
        </w:rPr>
      </w:pPr>
      <w:r w:rsidRPr="00E37BE6">
        <w:rPr>
          <w:b/>
          <w:color w:val="002060"/>
          <w:u w:val="single"/>
        </w:rPr>
        <w:t xml:space="preserve">Arhetips </w:t>
      </w:r>
      <w:r w:rsidR="00B36F8B" w:rsidRPr="00E37BE6">
        <w:rPr>
          <w:b/>
          <w:color w:val="002060"/>
        </w:rPr>
        <w:t>–</w:t>
      </w:r>
      <w:r w:rsidRPr="00E37BE6">
        <w:rPr>
          <w:b/>
          <w:color w:val="002060"/>
        </w:rPr>
        <w:t xml:space="preserve"> </w:t>
      </w:r>
      <w:r w:rsidR="00B36F8B" w:rsidRPr="00E37BE6">
        <w:rPr>
          <w:color w:val="002060"/>
        </w:rPr>
        <w:t xml:space="preserve">analītiskā psihologa </w:t>
      </w:r>
      <w:proofErr w:type="spellStart"/>
      <w:r w:rsidR="00B36F8B" w:rsidRPr="00E37BE6">
        <w:rPr>
          <w:color w:val="002060"/>
        </w:rPr>
        <w:t>K.G.Junga</w:t>
      </w:r>
      <w:proofErr w:type="spellEnd"/>
      <w:r w:rsidR="00B36F8B" w:rsidRPr="00E37BE6">
        <w:rPr>
          <w:color w:val="002060"/>
        </w:rPr>
        <w:t xml:space="preserve"> no Platona darbiem paņemts termins, kas apzīmē universālus simboliskus pirmtēlus</w:t>
      </w:r>
      <w:r w:rsidR="007D0C63" w:rsidRPr="00E37BE6">
        <w:rPr>
          <w:color w:val="002060"/>
        </w:rPr>
        <w:t xml:space="preserve"> </w:t>
      </w:r>
      <w:r w:rsidR="00B36F8B" w:rsidRPr="00E37BE6">
        <w:rPr>
          <w:color w:val="002060"/>
        </w:rPr>
        <w:t>kolektīvajā zemapziņā un izpaužas cilvēces, tautu mītos, pasakās, tautasdziesmās, sapņos un mākslā (plašā nozīmē).</w:t>
      </w:r>
      <w:r w:rsidR="00C13E3E" w:rsidRPr="00E37BE6">
        <w:rPr>
          <w:rFonts w:ascii="Arial" w:eastAsia="+mn-ea" w:hAnsi="Arial" w:cs="+mn-cs"/>
          <w:color w:val="002060"/>
          <w:kern w:val="24"/>
          <w:sz w:val="56"/>
          <w:szCs w:val="56"/>
          <w:lang w:eastAsia="lv-LV"/>
        </w:rPr>
        <w:t xml:space="preserve"> </w:t>
      </w:r>
    </w:p>
    <w:p w:rsidR="00C13E3E" w:rsidRPr="00E37BE6" w:rsidRDefault="00C13E3E" w:rsidP="007D0C63">
      <w:pPr>
        <w:pStyle w:val="Sarakstarindkopa"/>
        <w:spacing w:line="240" w:lineRule="auto"/>
        <w:rPr>
          <w:color w:val="002060"/>
        </w:rPr>
      </w:pPr>
      <w:r w:rsidRPr="00E37BE6">
        <w:rPr>
          <w:rFonts w:ascii="Arial" w:eastAsia="+mn-ea" w:hAnsi="Arial" w:cs="+mn-cs"/>
          <w:color w:val="002060"/>
          <w:kern w:val="24"/>
          <w:lang w:eastAsia="lv-LV"/>
        </w:rPr>
        <w:lastRenderedPageBreak/>
        <w:t>K.G</w:t>
      </w:r>
      <w:r w:rsidR="007D0C63" w:rsidRPr="00E37BE6">
        <w:rPr>
          <w:rFonts w:ascii="Arial" w:eastAsia="+mn-ea" w:hAnsi="Arial" w:cs="+mn-cs"/>
          <w:color w:val="002060"/>
          <w:kern w:val="24"/>
          <w:lang w:eastAsia="lv-LV"/>
        </w:rPr>
        <w:t xml:space="preserve"> </w:t>
      </w:r>
      <w:proofErr w:type="spellStart"/>
      <w:r w:rsidRPr="00E37BE6">
        <w:rPr>
          <w:color w:val="002060"/>
        </w:rPr>
        <w:t>Jungs</w:t>
      </w:r>
      <w:proofErr w:type="spellEnd"/>
      <w:r w:rsidRPr="00E37BE6">
        <w:rPr>
          <w:color w:val="002060"/>
        </w:rPr>
        <w:t xml:space="preserve">: „ Arhetips ir bezapziņas faktors, kas nav </w:t>
      </w:r>
      <w:proofErr w:type="spellStart"/>
      <w:r w:rsidRPr="00E37BE6">
        <w:rPr>
          <w:color w:val="002060"/>
        </w:rPr>
        <w:t>priekšstatāms</w:t>
      </w:r>
      <w:proofErr w:type="spellEnd"/>
      <w:r w:rsidRPr="00E37BE6">
        <w:rPr>
          <w:color w:val="002060"/>
        </w:rPr>
        <w:t xml:space="preserve">. Bezapziņā rodas vai pastāv noteiktas shēmas, kas kārto un strukturē cilvēka priekšstatus un izturēšanos, tās ir piedzimtas, pārmantotas formas, kuras nodrošina noteiktu priekšstatu un darbību iespējamību. Arhetipi ir sava veida psihes orgāni, kas garantē psihiskās dzīves līdzsvaru, tie ir psihes </w:t>
      </w:r>
      <w:proofErr w:type="spellStart"/>
      <w:r w:rsidRPr="00E37BE6">
        <w:rPr>
          <w:color w:val="002060"/>
        </w:rPr>
        <w:t>struktūrelementi</w:t>
      </w:r>
      <w:proofErr w:type="spellEnd"/>
      <w:r w:rsidRPr="00E37BE6">
        <w:rPr>
          <w:color w:val="002060"/>
        </w:rPr>
        <w:t>, kas reprezentē primitīvās, tumšās psihes instinktīvos dotumus, neredzamās apziņas saknes. Tie, ko mēs saucam par instinktiem, ir psiholoģiskie impulsi, kuri ‘’ārēji’’ tiek uztverti ar jutekļiem, bet vienlaikus tie parādās arī ‘’iekšēji’’ – fantāzijās un bieži atspoguļo tagadni simbolisku attēlu veidā. Šīs iekšējās parādības es saucu par arhetipiem.</w:t>
      </w:r>
      <w:r w:rsidRPr="00E37BE6">
        <w:rPr>
          <w:b/>
          <w:bCs/>
          <w:color w:val="002060"/>
        </w:rPr>
        <w:t>”</w:t>
      </w:r>
      <w:r w:rsidRPr="00E37BE6">
        <w:rPr>
          <w:color w:val="002060"/>
        </w:rPr>
        <w:t xml:space="preserve"> </w:t>
      </w:r>
    </w:p>
    <w:p w:rsidR="00F912E1" w:rsidRPr="00E37BE6" w:rsidRDefault="00F912E1" w:rsidP="00C13E3E">
      <w:pPr>
        <w:pStyle w:val="Sarakstarindkopa"/>
        <w:ind w:left="786"/>
        <w:rPr>
          <w:color w:val="002060"/>
        </w:rPr>
      </w:pPr>
    </w:p>
    <w:p w:rsidR="00B36F8B" w:rsidRPr="00E37BE6" w:rsidRDefault="00B36F8B" w:rsidP="007D0C63">
      <w:pPr>
        <w:pStyle w:val="Sarakstarindkopa"/>
        <w:ind w:left="786"/>
        <w:rPr>
          <w:rFonts w:ascii="Verdana" w:hAnsi="Verdana"/>
          <w:color w:val="002060"/>
          <w:sz w:val="20"/>
          <w:szCs w:val="20"/>
          <w:shd w:val="clear" w:color="auto" w:fill="EEF5F7"/>
        </w:rPr>
      </w:pPr>
      <w:r w:rsidRPr="00E37BE6">
        <w:rPr>
          <w:b/>
          <w:color w:val="002060"/>
          <w:u w:val="single"/>
        </w:rPr>
        <w:t>Personība</w:t>
      </w:r>
      <w:r w:rsidR="00D53C28">
        <w:rPr>
          <w:b/>
          <w:color w:val="002060"/>
          <w:u w:val="single"/>
        </w:rPr>
        <w:t>***</w:t>
      </w:r>
      <w:r w:rsidRPr="00E37BE6">
        <w:rPr>
          <w:b/>
          <w:color w:val="002060"/>
        </w:rPr>
        <w:t xml:space="preserve"> - </w:t>
      </w:r>
      <w:r w:rsidR="007D0C63" w:rsidRPr="00E37BE6">
        <w:rPr>
          <w:rFonts w:ascii="Verdana" w:hAnsi="Verdana"/>
          <w:color w:val="002060"/>
          <w:sz w:val="20"/>
          <w:szCs w:val="20"/>
          <w:shd w:val="clear" w:color="auto" w:fill="EEF5F7"/>
        </w:rPr>
        <w:t>cilvēka neatkārtojamu īpašību kopums, kas vienu indivīdu ļauj atšķirt no otra. Personība veidojas sabiedrisku attiecību sistēmā</w:t>
      </w:r>
      <w:proofErr w:type="gramStart"/>
      <w:r w:rsidR="007D0C63" w:rsidRPr="00E37BE6">
        <w:rPr>
          <w:rFonts w:ascii="Verdana" w:hAnsi="Verdana"/>
          <w:color w:val="002060"/>
          <w:sz w:val="20"/>
          <w:szCs w:val="20"/>
          <w:shd w:val="clear" w:color="auto" w:fill="EEF5F7"/>
        </w:rPr>
        <w:t xml:space="preserve"> un</w:t>
      </w:r>
      <w:proofErr w:type="gramEnd"/>
      <w:r w:rsidR="007D0C63" w:rsidRPr="00E37BE6">
        <w:rPr>
          <w:rFonts w:ascii="Verdana" w:hAnsi="Verdana"/>
          <w:color w:val="002060"/>
          <w:sz w:val="20"/>
          <w:szCs w:val="20"/>
          <w:shd w:val="clear" w:color="auto" w:fill="EEF5F7"/>
        </w:rPr>
        <w:t xml:space="preserve"> pati atklājas šajās attiecībās – attieksmē pret dabu, citiem cilvēkiem un pašam pret sevi. </w:t>
      </w:r>
      <w:proofErr w:type="spellStart"/>
      <w:r w:rsidR="007D0C63" w:rsidRPr="00E37BE6">
        <w:rPr>
          <w:rFonts w:ascii="Verdana" w:hAnsi="Verdana"/>
          <w:color w:val="002060"/>
          <w:sz w:val="20"/>
          <w:szCs w:val="20"/>
          <w:shd w:val="clear" w:color="auto" w:fill="EEF5F7"/>
        </w:rPr>
        <w:t>L.Žukovs</w:t>
      </w:r>
      <w:proofErr w:type="spellEnd"/>
      <w:r w:rsidR="007D0C63" w:rsidRPr="00E37BE6">
        <w:rPr>
          <w:rFonts w:ascii="Verdana" w:hAnsi="Verdana"/>
          <w:color w:val="002060"/>
          <w:sz w:val="20"/>
          <w:szCs w:val="20"/>
        </w:rPr>
        <w:br/>
      </w:r>
      <w:r w:rsidR="007D0C63" w:rsidRPr="00E37BE6">
        <w:rPr>
          <w:rFonts w:ascii="Verdana" w:hAnsi="Verdana"/>
          <w:color w:val="002060"/>
          <w:sz w:val="20"/>
          <w:szCs w:val="20"/>
          <w:shd w:val="clear" w:color="auto" w:fill="EEF5F7"/>
        </w:rPr>
        <w:t>Pedagoģijā un psiholoģijā ar personību saprot katru apzinīgu cilvēku, kas sasniedzis sava laika civilizācijas līmeni, viņam ir savs statuss un sabiedriski nozīmīga loma sabiedrībā. Psiholoģijā personības izpratne ir šaurāka– personība ir jebkurš cilvēks, kas spēj apzināti vadīt savu darbību, kontrolēt savu rīcību. To nespēj bērni agrīnā vecumā, bet, normāli attīstoties, viņi kļūst par personībām.</w:t>
      </w:r>
    </w:p>
    <w:p w:rsidR="007F6287" w:rsidRPr="00E37BE6" w:rsidRDefault="007D0C63" w:rsidP="007F6287">
      <w:pPr>
        <w:pStyle w:val="Sarakstarindkopa"/>
        <w:ind w:left="786"/>
        <w:rPr>
          <w:rFonts w:ascii="Verdana" w:hAnsi="Verdana"/>
          <w:color w:val="002060"/>
          <w:sz w:val="20"/>
          <w:szCs w:val="20"/>
          <w:shd w:val="clear" w:color="auto" w:fill="EEF5F7"/>
        </w:rPr>
      </w:pPr>
      <w:r w:rsidRPr="00E37BE6">
        <w:rPr>
          <w:rFonts w:ascii="Verdana" w:hAnsi="Verdana"/>
          <w:color w:val="002060"/>
          <w:sz w:val="20"/>
          <w:szCs w:val="20"/>
          <w:shd w:val="clear" w:color="auto" w:fill="EEF5F7"/>
        </w:rPr>
        <w:t xml:space="preserve">Humānās psiholoģijas pārstāvis </w:t>
      </w:r>
      <w:proofErr w:type="spellStart"/>
      <w:r w:rsidRPr="00E37BE6">
        <w:rPr>
          <w:rFonts w:ascii="Verdana" w:hAnsi="Verdana"/>
          <w:color w:val="002060"/>
          <w:sz w:val="20"/>
          <w:szCs w:val="20"/>
          <w:shd w:val="clear" w:color="auto" w:fill="EEF5F7"/>
        </w:rPr>
        <w:t>Ē.Fromms</w:t>
      </w:r>
      <w:proofErr w:type="spellEnd"/>
      <w:r w:rsidRPr="00E37BE6">
        <w:rPr>
          <w:rFonts w:ascii="Verdana" w:hAnsi="Verdana"/>
          <w:color w:val="002060"/>
          <w:sz w:val="20"/>
          <w:szCs w:val="20"/>
          <w:shd w:val="clear" w:color="auto" w:fill="EEF5F7"/>
        </w:rPr>
        <w:t xml:space="preserve"> personību izprot kā to iedzimto un iegūto psihisko īpašību kopumu (veselumu), kurš raksturo indivīdu un padara to unikālu, bet </w:t>
      </w:r>
      <w:proofErr w:type="spellStart"/>
      <w:r w:rsidRPr="00E37BE6">
        <w:rPr>
          <w:rFonts w:ascii="Verdana" w:hAnsi="Verdana"/>
          <w:color w:val="002060"/>
          <w:sz w:val="20"/>
          <w:szCs w:val="20"/>
          <w:shd w:val="clear" w:color="auto" w:fill="EEF5F7"/>
        </w:rPr>
        <w:t>G.Olports</w:t>
      </w:r>
      <w:proofErr w:type="spellEnd"/>
      <w:r w:rsidRPr="00E37BE6">
        <w:rPr>
          <w:rFonts w:ascii="Verdana" w:hAnsi="Verdana"/>
          <w:color w:val="002060"/>
          <w:sz w:val="20"/>
          <w:szCs w:val="20"/>
          <w:shd w:val="clear" w:color="auto" w:fill="EEF5F7"/>
        </w:rPr>
        <w:t xml:space="preserve"> atzīst, ka jēdzienu „personība” definēt nav iespējams, jo personība ir vienota un dinamiska, tā nepārtraukti attīstās un mainās, tā jāvērtē kā iekšēju spēku determinēta (nosacīta) parādība.</w:t>
      </w:r>
      <w:r w:rsidRPr="00E37BE6">
        <w:rPr>
          <w:rFonts w:ascii="Verdana" w:hAnsi="Verdana"/>
          <w:color w:val="002060"/>
          <w:sz w:val="20"/>
          <w:szCs w:val="20"/>
        </w:rPr>
        <w:br/>
      </w:r>
      <w:r w:rsidRPr="00E37BE6">
        <w:rPr>
          <w:rFonts w:ascii="Verdana" w:hAnsi="Verdana"/>
          <w:color w:val="002060"/>
          <w:sz w:val="20"/>
          <w:szCs w:val="20"/>
          <w:shd w:val="clear" w:color="auto" w:fill="EEF5F7"/>
        </w:rPr>
        <w:t xml:space="preserve">Latvijas psihologi </w:t>
      </w:r>
      <w:proofErr w:type="spellStart"/>
      <w:r w:rsidRPr="00E37BE6">
        <w:rPr>
          <w:rFonts w:ascii="Verdana" w:hAnsi="Verdana"/>
          <w:color w:val="002060"/>
          <w:sz w:val="20"/>
          <w:szCs w:val="20"/>
          <w:shd w:val="clear" w:color="auto" w:fill="EEF5F7"/>
        </w:rPr>
        <w:t>Ā.Karpova</w:t>
      </w:r>
      <w:proofErr w:type="spellEnd"/>
      <w:r w:rsidRPr="00E37BE6">
        <w:rPr>
          <w:rFonts w:ascii="Verdana" w:hAnsi="Verdana"/>
          <w:color w:val="002060"/>
          <w:sz w:val="20"/>
          <w:szCs w:val="20"/>
          <w:shd w:val="clear" w:color="auto" w:fill="EEF5F7"/>
        </w:rPr>
        <w:t xml:space="preserve"> un </w:t>
      </w:r>
      <w:proofErr w:type="spellStart"/>
      <w:r w:rsidRPr="00E37BE6">
        <w:rPr>
          <w:rFonts w:ascii="Verdana" w:hAnsi="Verdana"/>
          <w:color w:val="002060"/>
          <w:sz w:val="20"/>
          <w:szCs w:val="20"/>
          <w:shd w:val="clear" w:color="auto" w:fill="EEF5F7"/>
        </w:rPr>
        <w:t>I.Plotnieks</w:t>
      </w:r>
      <w:proofErr w:type="spellEnd"/>
      <w:r w:rsidRPr="00E37BE6">
        <w:rPr>
          <w:rFonts w:ascii="Verdana" w:hAnsi="Verdana"/>
          <w:color w:val="002060"/>
          <w:sz w:val="20"/>
          <w:szCs w:val="20"/>
          <w:shd w:val="clear" w:color="auto" w:fill="EEF5F7"/>
        </w:rPr>
        <w:t xml:space="preserve"> kā personības būtību raksturojošas akcentē sociālās attiecības. „personība ir cilvēks, kas stājies noteiktās sociālajās attiecībās, apzinās šīs attiecības un kā aktīvas darbības subjekts spēj pārveidot pasauli un atbildēt par pārveidošanas rezultātiem”.</w:t>
      </w:r>
      <w:proofErr w:type="gramStart"/>
      <w:r w:rsidR="007F6287" w:rsidRPr="00E37BE6">
        <w:rPr>
          <w:rFonts w:ascii="Verdana" w:hAnsi="Verdana"/>
          <w:color w:val="002060"/>
          <w:sz w:val="20"/>
          <w:szCs w:val="20"/>
          <w:shd w:val="clear" w:color="auto" w:fill="EEF5F7"/>
        </w:rPr>
        <w:t xml:space="preserve">   </w:t>
      </w:r>
      <w:proofErr w:type="gramEnd"/>
    </w:p>
    <w:p w:rsidR="007F6287" w:rsidRPr="00E37BE6" w:rsidRDefault="007F6287" w:rsidP="007F6287">
      <w:pPr>
        <w:pStyle w:val="Sarakstarindkopa"/>
        <w:ind w:left="786"/>
        <w:rPr>
          <w:rFonts w:ascii="Verdana" w:hAnsi="Verdana"/>
          <w:color w:val="002060"/>
          <w:sz w:val="20"/>
          <w:szCs w:val="20"/>
          <w:shd w:val="clear" w:color="auto" w:fill="EEF5F7"/>
        </w:rPr>
      </w:pPr>
    </w:p>
    <w:p w:rsidR="007F6287" w:rsidRPr="00E37BE6" w:rsidRDefault="007F6287" w:rsidP="007F6287">
      <w:pPr>
        <w:pStyle w:val="Sarakstarindkopa"/>
        <w:ind w:left="786"/>
        <w:rPr>
          <w:color w:val="002060"/>
        </w:rPr>
      </w:pPr>
      <w:r w:rsidRPr="00E37BE6">
        <w:rPr>
          <w:rFonts w:ascii="Verdana" w:hAnsi="Verdana"/>
          <w:b/>
          <w:color w:val="002060"/>
          <w:sz w:val="20"/>
          <w:szCs w:val="20"/>
          <w:u w:val="single"/>
          <w:shd w:val="clear" w:color="auto" w:fill="EEF5F7"/>
        </w:rPr>
        <w:t>Dzimuma identitāte</w:t>
      </w:r>
      <w:r w:rsidRPr="00E37BE6">
        <w:rPr>
          <w:rFonts w:ascii="Verdana" w:hAnsi="Verdana"/>
          <w:color w:val="002060"/>
          <w:sz w:val="20"/>
          <w:szCs w:val="20"/>
          <w:shd w:val="clear" w:color="auto" w:fill="EEF5F7"/>
        </w:rPr>
        <w:t xml:space="preserve"> </w:t>
      </w:r>
      <w:r w:rsidRPr="00E37BE6">
        <w:rPr>
          <w:rFonts w:ascii="Trebuchet MS" w:hAnsi="Trebuchet MS"/>
          <w:color w:val="002060"/>
          <w:sz w:val="20"/>
          <w:szCs w:val="20"/>
        </w:rPr>
        <w:t>ir iekšējā sevis apzināšanās kā vīrieti, kā sievieti vai abu dzimumu vienlaicīga uztveršana sevī, vai pretējā bioloģiskā dzimuma uztveršana sevī. Dzimuma identitāte var</w:t>
      </w:r>
      <w:proofErr w:type="gramStart"/>
      <w:r w:rsidRPr="00E37BE6">
        <w:rPr>
          <w:rFonts w:ascii="Trebuchet MS" w:hAnsi="Trebuchet MS"/>
          <w:color w:val="002060"/>
          <w:sz w:val="20"/>
          <w:szCs w:val="20"/>
        </w:rPr>
        <w:t xml:space="preserve">  </w:t>
      </w:r>
      <w:proofErr w:type="gramEnd"/>
      <w:r w:rsidRPr="00E37BE6">
        <w:rPr>
          <w:rFonts w:ascii="Trebuchet MS" w:hAnsi="Trebuchet MS"/>
          <w:color w:val="002060"/>
          <w:sz w:val="20"/>
          <w:szCs w:val="20"/>
        </w:rPr>
        <w:t>nesakrist ar personas bioloģisko dzimumu, ar sociālo dzimumu (dzimums, kurš ierakstīts personu apliecinošā dokumentā) vai dzimumu, kurš ir ieaudzināts.</w:t>
      </w:r>
      <w:r w:rsidR="00E66AEE" w:rsidRPr="00E37BE6">
        <w:rPr>
          <w:color w:val="002060"/>
        </w:rPr>
        <w:t xml:space="preserve"> </w:t>
      </w:r>
      <w:hyperlink r:id="rId8" w:history="1">
        <w:r w:rsidR="00E66AEE" w:rsidRPr="00E37BE6">
          <w:rPr>
            <w:rStyle w:val="Hipersaite"/>
            <w:color w:val="002060"/>
          </w:rPr>
          <w:t>http://skapis.eu/jauniesi/informacija-un-atbalsts/dzimuma-identitate/</w:t>
        </w:r>
      </w:hyperlink>
      <w:r w:rsidR="002C2C09" w:rsidRPr="00E37BE6">
        <w:rPr>
          <w:color w:val="002060"/>
        </w:rPr>
        <w:t xml:space="preserve">  </w:t>
      </w:r>
    </w:p>
    <w:p w:rsidR="002C2C09" w:rsidRPr="00E37BE6" w:rsidRDefault="002C2C09" w:rsidP="007F6287">
      <w:pPr>
        <w:pStyle w:val="Sarakstarindkopa"/>
        <w:ind w:left="786"/>
        <w:rPr>
          <w:color w:val="002060"/>
        </w:rPr>
      </w:pPr>
    </w:p>
    <w:p w:rsidR="002C2C09" w:rsidRPr="00E37BE6" w:rsidRDefault="002C2C09" w:rsidP="007F6287">
      <w:pPr>
        <w:pStyle w:val="Sarakstarindkopa"/>
        <w:ind w:left="786"/>
        <w:rPr>
          <w:color w:val="002060"/>
        </w:rPr>
      </w:pPr>
      <w:r w:rsidRPr="00E37BE6">
        <w:rPr>
          <w:b/>
          <w:color w:val="002060"/>
          <w:u w:val="single"/>
        </w:rPr>
        <w:t>Sociālā loma</w:t>
      </w:r>
      <w:r w:rsidRPr="00E37BE6">
        <w:rPr>
          <w:color w:val="002060"/>
        </w:rPr>
        <w:t xml:space="preserve"> </w:t>
      </w:r>
      <w:r w:rsidRPr="00E37BE6">
        <w:rPr>
          <w:rFonts w:ascii="Arial" w:eastAsia="Times New Roman" w:hAnsi="Arial" w:cs="Arial"/>
          <w:color w:val="002060"/>
          <w:sz w:val="20"/>
          <w:szCs w:val="20"/>
          <w:lang w:eastAsia="lv-LV"/>
        </w:rPr>
        <w:t>ir tā uzvedība, kuru no mums gaida </w:t>
      </w:r>
      <w:r w:rsidRPr="004B0C6F">
        <w:rPr>
          <w:rFonts w:ascii="Arial" w:eastAsia="Times New Roman" w:hAnsi="Arial" w:cs="Arial"/>
          <w:color w:val="002060"/>
          <w:sz w:val="20"/>
          <w:szCs w:val="20"/>
          <w:lang w:eastAsia="lv-LV"/>
        </w:rPr>
        <w:t>apkārtējie, ņemot vērā mūsu statusu un izpildāmās funkcijas konkrētā vietā un apstākļos.</w:t>
      </w:r>
      <w:r w:rsidRPr="00E37BE6">
        <w:rPr>
          <w:rFonts w:ascii="Arial" w:eastAsia="Times New Roman" w:hAnsi="Arial" w:cs="Arial"/>
          <w:color w:val="002060"/>
          <w:sz w:val="20"/>
          <w:szCs w:val="20"/>
          <w:lang w:eastAsia="lv-LV"/>
        </w:rPr>
        <w:t>/</w:t>
      </w:r>
      <w:r w:rsidRPr="00E37BE6">
        <w:rPr>
          <w:rFonts w:ascii="Arial" w:hAnsi="Arial" w:cs="Arial"/>
          <w:i/>
          <w:iCs/>
          <w:color w:val="002060"/>
          <w:sz w:val="11"/>
          <w:szCs w:val="11"/>
          <w:shd w:val="clear" w:color="auto" w:fill="FFFFFF"/>
        </w:rPr>
        <w:t xml:space="preserve"> </w:t>
      </w:r>
      <w:proofErr w:type="spellStart"/>
      <w:r w:rsidR="00E37BE6" w:rsidRPr="00E37BE6">
        <w:rPr>
          <w:rFonts w:ascii="Arial" w:hAnsi="Arial" w:cs="Arial"/>
          <w:b/>
          <w:bCs/>
          <w:color w:val="002060"/>
          <w:sz w:val="11"/>
          <w:szCs w:val="11"/>
          <w:shd w:val="clear" w:color="auto" w:fill="FFFFFF"/>
        </w:rPr>
        <w:t>Lada</w:t>
      </w:r>
      <w:proofErr w:type="spellEnd"/>
      <w:r w:rsidR="00E37BE6" w:rsidRPr="00E37BE6">
        <w:rPr>
          <w:rFonts w:ascii="Arial" w:hAnsi="Arial" w:cs="Arial"/>
          <w:b/>
          <w:bCs/>
          <w:color w:val="002060"/>
          <w:sz w:val="11"/>
          <w:szCs w:val="11"/>
          <w:shd w:val="clear" w:color="auto" w:fill="FFFFFF"/>
        </w:rPr>
        <w:t xml:space="preserve"> </w:t>
      </w:r>
      <w:proofErr w:type="spellStart"/>
      <w:r w:rsidR="00E37BE6" w:rsidRPr="00E37BE6">
        <w:rPr>
          <w:rFonts w:ascii="Arial" w:hAnsi="Arial" w:cs="Arial"/>
          <w:b/>
          <w:bCs/>
          <w:color w:val="002060"/>
          <w:sz w:val="11"/>
          <w:szCs w:val="11"/>
          <w:shd w:val="clear" w:color="auto" w:fill="FFFFFF"/>
        </w:rPr>
        <w:t>Stoligvo-</w:t>
      </w:r>
      <w:proofErr w:type="spellEnd"/>
      <w:r w:rsidR="00E37BE6" w:rsidRPr="00E37BE6">
        <w:rPr>
          <w:rFonts w:ascii="Arial" w:hAnsi="Arial" w:cs="Arial"/>
          <w:color w:val="002060"/>
          <w:sz w:val="11"/>
          <w:szCs w:val="11"/>
          <w:shd w:val="clear" w:color="auto" w:fill="FFFFFF"/>
        </w:rPr>
        <w:t xml:space="preserve"> psihiatre ar Eiropas psihoterapeita sertifikātu (ECP),ārsta prakse psihiatrijā,</w:t>
      </w:r>
      <w:proofErr w:type="gramStart"/>
      <w:r w:rsidR="00E37BE6" w:rsidRPr="00E37BE6">
        <w:rPr>
          <w:rFonts w:ascii="Arial" w:hAnsi="Arial" w:cs="Arial"/>
          <w:color w:val="002060"/>
          <w:sz w:val="11"/>
          <w:szCs w:val="11"/>
          <w:shd w:val="clear" w:color="auto" w:fill="FFFFFF"/>
        </w:rPr>
        <w:t xml:space="preserve"> </w:t>
      </w:r>
      <w:r w:rsidR="00E37BE6" w:rsidRPr="00E37BE6">
        <w:rPr>
          <w:rFonts w:ascii="Arial" w:hAnsi="Arial" w:cs="Arial"/>
          <w:b/>
          <w:bCs/>
          <w:color w:val="002060"/>
          <w:sz w:val="11"/>
          <w:szCs w:val="11"/>
          <w:shd w:val="clear" w:color="auto" w:fill="FFFFFF"/>
        </w:rPr>
        <w:t xml:space="preserve"> </w:t>
      </w:r>
      <w:proofErr w:type="gramEnd"/>
      <w:r w:rsidR="00E37BE6" w:rsidRPr="00E37BE6">
        <w:rPr>
          <w:rFonts w:ascii="Arial" w:hAnsi="Arial" w:cs="Arial"/>
          <w:b/>
          <w:bCs/>
          <w:color w:val="002060"/>
          <w:sz w:val="11"/>
          <w:szCs w:val="11"/>
          <w:shd w:val="clear" w:color="auto" w:fill="FFFFFF"/>
        </w:rPr>
        <w:t>Evelīna Grava</w:t>
      </w:r>
      <w:r w:rsidR="00E37BE6" w:rsidRPr="00E37BE6">
        <w:rPr>
          <w:rFonts w:ascii="Arial" w:hAnsi="Arial" w:cs="Arial"/>
          <w:color w:val="002060"/>
          <w:sz w:val="11"/>
          <w:szCs w:val="11"/>
          <w:shd w:val="clear" w:color="auto" w:fill="FFFFFF"/>
        </w:rPr>
        <w:t xml:space="preserve">, </w:t>
      </w:r>
      <w:proofErr w:type="spellStart"/>
      <w:r w:rsidR="00E37BE6" w:rsidRPr="00E37BE6">
        <w:rPr>
          <w:rFonts w:ascii="Arial" w:hAnsi="Arial" w:cs="Arial"/>
          <w:color w:val="002060"/>
          <w:sz w:val="11"/>
          <w:szCs w:val="11"/>
          <w:shd w:val="clear" w:color="auto" w:fill="FFFFFF"/>
        </w:rPr>
        <w:t>mag.paed</w:t>
      </w:r>
      <w:proofErr w:type="spellEnd"/>
      <w:r w:rsidR="00E37BE6" w:rsidRPr="00E37BE6">
        <w:rPr>
          <w:rFonts w:ascii="Arial" w:hAnsi="Arial" w:cs="Arial"/>
          <w:color w:val="002060"/>
          <w:sz w:val="11"/>
          <w:szCs w:val="11"/>
          <w:shd w:val="clear" w:color="auto" w:fill="FFFFFF"/>
        </w:rPr>
        <w:t xml:space="preserve">., </w:t>
      </w:r>
      <w:proofErr w:type="spellStart"/>
      <w:r w:rsidR="00E37BE6" w:rsidRPr="00E37BE6">
        <w:rPr>
          <w:rFonts w:ascii="Arial" w:hAnsi="Arial" w:cs="Arial"/>
          <w:color w:val="002060"/>
          <w:sz w:val="11"/>
          <w:szCs w:val="11"/>
          <w:shd w:val="clear" w:color="auto" w:fill="FFFFFF"/>
        </w:rPr>
        <w:t>geštaltterapeite</w:t>
      </w:r>
      <w:proofErr w:type="spellEnd"/>
      <w:r w:rsidR="00E37BE6" w:rsidRPr="00E37BE6">
        <w:rPr>
          <w:rFonts w:ascii="Arial" w:hAnsi="Arial" w:cs="Arial"/>
          <w:color w:val="002060"/>
          <w:sz w:val="11"/>
          <w:szCs w:val="11"/>
        </w:rPr>
        <w:t xml:space="preserve"> </w:t>
      </w:r>
      <w:proofErr w:type="spellStart"/>
      <w:r w:rsidR="00E37BE6" w:rsidRPr="00E37BE6">
        <w:rPr>
          <w:rFonts w:ascii="Arial" w:hAnsi="Arial" w:cs="Arial"/>
          <w:color w:val="002060"/>
          <w:sz w:val="11"/>
          <w:szCs w:val="11"/>
          <w:shd w:val="clear" w:color="auto" w:fill="FFFFFF"/>
        </w:rPr>
        <w:t>Sankt</w:t>
      </w:r>
      <w:proofErr w:type="spellEnd"/>
      <w:r w:rsidR="00E37BE6" w:rsidRPr="00E37BE6">
        <w:rPr>
          <w:rFonts w:ascii="Arial" w:hAnsi="Arial" w:cs="Arial"/>
          <w:color w:val="002060"/>
          <w:sz w:val="11"/>
          <w:szCs w:val="11"/>
          <w:shd w:val="clear" w:color="auto" w:fill="FFFFFF"/>
        </w:rPr>
        <w:t xml:space="preserve"> - Pēterburgas ,,ASI" Psiholoģijas katedras doktorante.</w:t>
      </w:r>
      <w:r w:rsidR="00E37BE6" w:rsidRPr="00E37BE6">
        <w:rPr>
          <w:rFonts w:ascii="Arial" w:hAnsi="Arial" w:cs="Arial"/>
          <w:b/>
          <w:bCs/>
          <w:color w:val="002060"/>
          <w:sz w:val="11"/>
          <w:szCs w:val="11"/>
          <w:shd w:val="clear" w:color="auto" w:fill="FFFFFF"/>
        </w:rPr>
        <w:t xml:space="preserve">,                         </w:t>
      </w:r>
      <w:r w:rsidRPr="00E37BE6">
        <w:rPr>
          <w:rFonts w:ascii="Arial" w:hAnsi="Arial" w:cs="Arial"/>
          <w:i/>
          <w:iCs/>
          <w:color w:val="002060"/>
          <w:sz w:val="11"/>
          <w:szCs w:val="11"/>
          <w:shd w:val="clear" w:color="auto" w:fill="FFFFFF"/>
        </w:rPr>
        <w:t>Latvijas Ārsts 2007/1</w:t>
      </w:r>
      <w:r w:rsidRPr="00E37BE6">
        <w:rPr>
          <w:rStyle w:val="apple-converted-space"/>
          <w:rFonts w:ascii="Arial" w:hAnsi="Arial" w:cs="Arial"/>
          <w:i/>
          <w:iCs/>
          <w:color w:val="002060"/>
          <w:sz w:val="11"/>
          <w:szCs w:val="11"/>
          <w:shd w:val="clear" w:color="auto" w:fill="FFFFFF"/>
        </w:rPr>
        <w:t> </w:t>
      </w:r>
    </w:p>
    <w:p w:rsidR="00E66AEE" w:rsidRPr="00E37BE6" w:rsidRDefault="00E66AEE" w:rsidP="007F6287">
      <w:pPr>
        <w:pStyle w:val="Sarakstarindkopa"/>
        <w:ind w:left="786"/>
        <w:rPr>
          <w:rFonts w:ascii="Verdana" w:hAnsi="Verdana"/>
          <w:color w:val="002060"/>
          <w:sz w:val="20"/>
          <w:szCs w:val="20"/>
          <w:shd w:val="clear" w:color="auto" w:fill="EEF5F7"/>
        </w:rPr>
      </w:pPr>
    </w:p>
    <w:p w:rsidR="00BF1AFE" w:rsidRPr="006E71C4" w:rsidRDefault="00BB40F0" w:rsidP="005F5634">
      <w:pPr>
        <w:pStyle w:val="Sarakstarindkopa"/>
        <w:numPr>
          <w:ilvl w:val="0"/>
          <w:numId w:val="1"/>
        </w:numPr>
        <w:jc w:val="both"/>
        <w:rPr>
          <w:b/>
          <w:color w:val="76923C" w:themeColor="accent3" w:themeShade="BF"/>
          <w:sz w:val="28"/>
          <w:szCs w:val="28"/>
        </w:rPr>
      </w:pPr>
      <w:r w:rsidRPr="006E71C4">
        <w:rPr>
          <w:b/>
          <w:color w:val="76923C" w:themeColor="accent3" w:themeShade="BF"/>
          <w:sz w:val="28"/>
          <w:szCs w:val="28"/>
        </w:rPr>
        <w:t xml:space="preserve">Galvenās </w:t>
      </w:r>
      <w:r w:rsidRPr="00785884">
        <w:rPr>
          <w:b/>
          <w:color w:val="76923C" w:themeColor="accent3" w:themeShade="BF"/>
          <w:sz w:val="28"/>
          <w:szCs w:val="28"/>
          <w:u w:val="single"/>
        </w:rPr>
        <w:t>vērtības</w:t>
      </w:r>
      <w:r w:rsidRPr="006E71C4">
        <w:rPr>
          <w:b/>
          <w:color w:val="76923C" w:themeColor="accent3" w:themeShade="BF"/>
          <w:sz w:val="28"/>
          <w:szCs w:val="28"/>
        </w:rPr>
        <w:t xml:space="preserve"> – Dievs, Daba, Ci</w:t>
      </w:r>
      <w:r w:rsidR="00E37BE6" w:rsidRPr="006E71C4">
        <w:rPr>
          <w:b/>
          <w:color w:val="76923C" w:themeColor="accent3" w:themeShade="BF"/>
          <w:sz w:val="28"/>
          <w:szCs w:val="28"/>
        </w:rPr>
        <w:t>lvēce, Tauta, tās kultūra un valoda, Ģimene, Cilvēks, viņa</w:t>
      </w:r>
      <w:r w:rsidRPr="006E71C4">
        <w:rPr>
          <w:b/>
          <w:color w:val="76923C" w:themeColor="accent3" w:themeShade="BF"/>
          <w:sz w:val="28"/>
          <w:szCs w:val="28"/>
        </w:rPr>
        <w:t xml:space="preserve"> Darbs ir neatņemama latviskas izglītības mācību satura sastāvdaļa.</w:t>
      </w:r>
      <w:r w:rsidR="008554C1" w:rsidRPr="006E71C4">
        <w:rPr>
          <w:b/>
          <w:color w:val="76923C" w:themeColor="accent3" w:themeShade="BF"/>
          <w:sz w:val="28"/>
          <w:szCs w:val="28"/>
        </w:rPr>
        <w:t xml:space="preserve"> </w:t>
      </w:r>
    </w:p>
    <w:p w:rsidR="008F7C0D" w:rsidRPr="00E37BE6" w:rsidRDefault="008F7C0D" w:rsidP="008F7C0D">
      <w:pPr>
        <w:pStyle w:val="Sarakstarindkopa"/>
        <w:ind w:left="786"/>
        <w:jc w:val="both"/>
        <w:rPr>
          <w:b/>
          <w:color w:val="002060"/>
          <w:u w:val="single"/>
        </w:rPr>
      </w:pPr>
      <w:r w:rsidRPr="00E37BE6">
        <w:rPr>
          <w:b/>
          <w:color w:val="002060"/>
          <w:u w:val="single"/>
        </w:rPr>
        <w:t>Definīcijas:</w:t>
      </w:r>
    </w:p>
    <w:p w:rsidR="008F7C0D" w:rsidRDefault="008F7C0D" w:rsidP="008F7C0D">
      <w:pPr>
        <w:pStyle w:val="Sarakstarindkopa"/>
        <w:ind w:left="786"/>
        <w:rPr>
          <w:rFonts w:ascii="Arial" w:hAnsi="Arial" w:cs="Arial"/>
          <w:color w:val="002060"/>
          <w:sz w:val="20"/>
          <w:szCs w:val="20"/>
          <w:shd w:val="clear" w:color="auto" w:fill="FAFAFA"/>
        </w:rPr>
      </w:pPr>
      <w:r w:rsidRPr="00E37BE6">
        <w:rPr>
          <w:b/>
          <w:color w:val="002060"/>
          <w:u w:val="single"/>
        </w:rPr>
        <w:lastRenderedPageBreak/>
        <w:t>Vērtības:</w:t>
      </w:r>
      <w:r w:rsidRPr="00E37BE6">
        <w:rPr>
          <w:b/>
          <w:color w:val="002060"/>
        </w:rPr>
        <w:t xml:space="preserve"> </w:t>
      </w:r>
      <w:r w:rsidRPr="00E37BE6">
        <w:rPr>
          <w:rFonts w:ascii="Arial" w:hAnsi="Arial" w:cs="Arial"/>
          <w:color w:val="002060"/>
          <w:sz w:val="20"/>
          <w:szCs w:val="20"/>
          <w:shd w:val="clear" w:color="auto" w:fill="FAFAFA"/>
        </w:rPr>
        <w:t>Vērtības ir objekti (arī subjekti-S.L.), kas nodrošina pastāvīgu pārliecību par rīcības vai mērķa prioritāti, salīdzinot ar citu mērķi vai rīcības veidu.** (Psiholoģijas vārdnīca, 1999.).</w:t>
      </w:r>
      <w:r w:rsidRPr="00E37BE6">
        <w:rPr>
          <w:rFonts w:ascii="Arial" w:hAnsi="Arial" w:cs="Arial"/>
          <w:color w:val="002060"/>
          <w:sz w:val="20"/>
          <w:szCs w:val="20"/>
        </w:rPr>
        <w:br/>
      </w:r>
      <w:r w:rsidRPr="00E37BE6">
        <w:rPr>
          <w:rFonts w:ascii="Arial" w:hAnsi="Arial" w:cs="Arial"/>
          <w:color w:val="002060"/>
          <w:sz w:val="20"/>
          <w:szCs w:val="20"/>
          <w:shd w:val="clear" w:color="auto" w:fill="FAFAFA"/>
        </w:rPr>
        <w:t xml:space="preserve">Skolēna vērtību sistēma veidojas mācību darbā, saskarsmē un pieredzē, kad dažas </w:t>
      </w:r>
      <w:proofErr w:type="spellStart"/>
      <w:r w:rsidRPr="00E37BE6">
        <w:rPr>
          <w:rFonts w:ascii="Arial" w:hAnsi="Arial" w:cs="Arial"/>
          <w:color w:val="002060"/>
          <w:sz w:val="20"/>
          <w:szCs w:val="20"/>
          <w:shd w:val="clear" w:color="auto" w:fill="FAFAFA"/>
        </w:rPr>
        <w:t>vērtībattieksmes</w:t>
      </w:r>
      <w:proofErr w:type="spellEnd"/>
      <w:r w:rsidRPr="00E37BE6">
        <w:rPr>
          <w:rFonts w:ascii="Arial" w:hAnsi="Arial" w:cs="Arial"/>
          <w:color w:val="002060"/>
          <w:sz w:val="20"/>
          <w:szCs w:val="20"/>
          <w:shd w:val="clear" w:color="auto" w:fill="FAFAFA"/>
        </w:rPr>
        <w:t xml:space="preserve"> izceļas un nostiprinās, veidojot skolēna personību un </w:t>
      </w:r>
      <w:proofErr w:type="spellStart"/>
      <w:r w:rsidRPr="00E37BE6">
        <w:rPr>
          <w:rFonts w:ascii="Arial" w:hAnsi="Arial" w:cs="Arial"/>
          <w:color w:val="002060"/>
          <w:sz w:val="20"/>
          <w:szCs w:val="20"/>
          <w:shd w:val="clear" w:color="auto" w:fill="FAFAFA"/>
        </w:rPr>
        <w:t>vērtīborientāciju</w:t>
      </w:r>
      <w:proofErr w:type="spellEnd"/>
      <w:r w:rsidRPr="00E37BE6">
        <w:rPr>
          <w:rFonts w:ascii="Arial" w:hAnsi="Arial" w:cs="Arial"/>
          <w:color w:val="002060"/>
          <w:sz w:val="20"/>
          <w:szCs w:val="20"/>
          <w:shd w:val="clear" w:color="auto" w:fill="FAFAFA"/>
        </w:rPr>
        <w:t>.</w:t>
      </w:r>
      <w:proofErr w:type="gramStart"/>
      <w:r>
        <w:rPr>
          <w:rFonts w:ascii="Arial" w:hAnsi="Arial" w:cs="Arial"/>
          <w:color w:val="002060"/>
          <w:sz w:val="20"/>
          <w:szCs w:val="20"/>
          <w:shd w:val="clear" w:color="auto" w:fill="FAFAFA"/>
        </w:rPr>
        <w:t xml:space="preserve"> </w:t>
      </w:r>
      <w:r w:rsidRPr="00E37BE6">
        <w:rPr>
          <w:rFonts w:ascii="Arial" w:hAnsi="Arial" w:cs="Arial"/>
          <w:color w:val="002060"/>
          <w:sz w:val="20"/>
          <w:szCs w:val="20"/>
          <w:shd w:val="clear" w:color="auto" w:fill="FAFAFA"/>
        </w:rPr>
        <w:t xml:space="preserve"> </w:t>
      </w:r>
      <w:proofErr w:type="spellStart"/>
      <w:proofErr w:type="gramEnd"/>
      <w:r w:rsidRPr="00E37BE6">
        <w:rPr>
          <w:rFonts w:ascii="Arial" w:hAnsi="Arial" w:cs="Arial"/>
          <w:color w:val="002060"/>
          <w:sz w:val="20"/>
          <w:szCs w:val="20"/>
          <w:shd w:val="clear" w:color="auto" w:fill="FAFAFA"/>
        </w:rPr>
        <w:t>Ā.Karpova</w:t>
      </w:r>
      <w:proofErr w:type="spellEnd"/>
      <w:r w:rsidRPr="00E37BE6">
        <w:rPr>
          <w:rFonts w:ascii="Arial" w:hAnsi="Arial" w:cs="Arial"/>
          <w:color w:val="002060"/>
          <w:sz w:val="20"/>
          <w:szCs w:val="20"/>
          <w:shd w:val="clear" w:color="auto" w:fill="FAFAFA"/>
        </w:rPr>
        <w:t xml:space="preserve"> (</w:t>
      </w:r>
      <w:proofErr w:type="spellStart"/>
      <w:r w:rsidRPr="00E37BE6">
        <w:rPr>
          <w:rFonts w:ascii="Arial" w:hAnsi="Arial" w:cs="Arial"/>
          <w:color w:val="002060"/>
          <w:sz w:val="20"/>
          <w:szCs w:val="20"/>
          <w:shd w:val="clear" w:color="auto" w:fill="FAFAFA"/>
        </w:rPr>
        <w:t>Karpova</w:t>
      </w:r>
      <w:proofErr w:type="spellEnd"/>
      <w:r w:rsidRPr="00E37BE6">
        <w:rPr>
          <w:rFonts w:ascii="Arial" w:hAnsi="Arial" w:cs="Arial"/>
          <w:color w:val="002060"/>
          <w:sz w:val="20"/>
          <w:szCs w:val="20"/>
          <w:shd w:val="clear" w:color="auto" w:fill="FAFAFA"/>
        </w:rPr>
        <w:t xml:space="preserve">, 1994.) norāda, ka </w:t>
      </w:r>
      <w:proofErr w:type="spellStart"/>
      <w:r w:rsidRPr="00E37BE6">
        <w:rPr>
          <w:rFonts w:ascii="Arial" w:hAnsi="Arial" w:cs="Arial"/>
          <w:color w:val="002060"/>
          <w:sz w:val="20"/>
          <w:szCs w:val="20"/>
          <w:shd w:val="clear" w:color="auto" w:fill="FAFAFA"/>
        </w:rPr>
        <w:t>vērtīborientācija</w:t>
      </w:r>
      <w:proofErr w:type="spellEnd"/>
      <w:r w:rsidRPr="00E37BE6">
        <w:rPr>
          <w:rFonts w:ascii="Arial" w:hAnsi="Arial" w:cs="Arial"/>
          <w:color w:val="002060"/>
          <w:sz w:val="20"/>
          <w:szCs w:val="20"/>
          <w:shd w:val="clear" w:color="auto" w:fill="FAFAFA"/>
        </w:rPr>
        <w:t xml:space="preserve"> ir visplastiskākā forma kādā sabiedriskās vērtības "ieslēdzas" atsevišķas personības darbības un uzvedības veidu mehānismā, jo paredz brīvu izvēli un individuālo interešu un vajadzību vispu</w:t>
      </w:r>
      <w:r>
        <w:rPr>
          <w:rFonts w:ascii="Arial" w:hAnsi="Arial" w:cs="Arial"/>
          <w:color w:val="002060"/>
          <w:sz w:val="20"/>
          <w:szCs w:val="20"/>
          <w:shd w:val="clear" w:color="auto" w:fill="FAFAFA"/>
        </w:rPr>
        <w:t>sīgu ievērošanu.</w:t>
      </w:r>
    </w:p>
    <w:p w:rsidR="00762483" w:rsidRPr="007170DB" w:rsidRDefault="00762483" w:rsidP="007170DB">
      <w:pPr>
        <w:pStyle w:val="Sarakstarindkopa"/>
        <w:ind w:left="786"/>
        <w:rPr>
          <w:rFonts w:ascii="Arial" w:hAnsi="Arial" w:cs="Arial"/>
          <w:color w:val="002060"/>
          <w:sz w:val="20"/>
          <w:szCs w:val="20"/>
          <w:shd w:val="clear" w:color="auto" w:fill="FAFAFA"/>
        </w:rPr>
      </w:pPr>
      <w:r w:rsidRPr="007170DB">
        <w:rPr>
          <w:rFonts w:ascii="Arial" w:hAnsi="Arial" w:cs="Arial"/>
          <w:b/>
          <w:color w:val="002060"/>
          <w:sz w:val="20"/>
          <w:szCs w:val="20"/>
          <w:shd w:val="clear" w:color="auto" w:fill="FAFAFA"/>
        </w:rPr>
        <w:t>Vērtības (sociālās vērtības)</w:t>
      </w:r>
      <w:r>
        <w:rPr>
          <w:rFonts w:ascii="Arial" w:hAnsi="Arial" w:cs="Arial"/>
          <w:color w:val="002060"/>
          <w:sz w:val="20"/>
          <w:szCs w:val="20"/>
          <w:shd w:val="clear" w:color="auto" w:fill="FAFAFA"/>
        </w:rPr>
        <w:t xml:space="preserve"> – vispārīgi kolektī</w:t>
      </w:r>
      <w:r w:rsidRPr="00762483">
        <w:rPr>
          <w:rFonts w:ascii="Arial" w:hAnsi="Arial" w:cs="Arial"/>
          <w:color w:val="002060"/>
          <w:sz w:val="20"/>
          <w:szCs w:val="20"/>
          <w:shd w:val="clear" w:color="auto" w:fill="FAFAFA"/>
        </w:rPr>
        <w:t>vi atzinumi pa</w:t>
      </w:r>
      <w:r>
        <w:rPr>
          <w:rFonts w:ascii="Arial" w:hAnsi="Arial" w:cs="Arial"/>
          <w:color w:val="002060"/>
          <w:sz w:val="20"/>
          <w:szCs w:val="20"/>
          <w:shd w:val="clear" w:color="auto" w:fill="FAFAFA"/>
        </w:rPr>
        <w:t>r to, kas ir labs, pareizs un vēlams un, otrā</w:t>
      </w:r>
      <w:r w:rsidRPr="00762483">
        <w:rPr>
          <w:rFonts w:ascii="Arial" w:hAnsi="Arial" w:cs="Arial"/>
          <w:color w:val="002060"/>
          <w:sz w:val="20"/>
          <w:szCs w:val="20"/>
          <w:shd w:val="clear" w:color="auto" w:fill="FAFAFA"/>
        </w:rPr>
        <w:t xml:space="preserve">di, </w:t>
      </w:r>
      <w:r>
        <w:rPr>
          <w:rFonts w:ascii="Arial" w:hAnsi="Arial" w:cs="Arial"/>
          <w:color w:val="002060"/>
          <w:sz w:val="20"/>
          <w:szCs w:val="20"/>
          <w:shd w:val="clear" w:color="auto" w:fill="FAFAFA"/>
        </w:rPr>
        <w:t>kas ir slikts, nepareizs un nevēlams. Vērtības nosaka cilvē</w:t>
      </w:r>
      <w:r w:rsidRPr="00762483">
        <w:rPr>
          <w:rFonts w:ascii="Arial" w:hAnsi="Arial" w:cs="Arial"/>
          <w:color w:val="002060"/>
          <w:sz w:val="20"/>
          <w:szCs w:val="20"/>
          <w:shd w:val="clear" w:color="auto" w:fill="FAFAFA"/>
        </w:rPr>
        <w:t>ka</w:t>
      </w:r>
      <w:r>
        <w:rPr>
          <w:rFonts w:ascii="Arial" w:hAnsi="Arial" w:cs="Arial"/>
          <w:color w:val="002060"/>
          <w:sz w:val="20"/>
          <w:szCs w:val="20"/>
          <w:shd w:val="clear" w:color="auto" w:fill="FAFAFA"/>
        </w:rPr>
        <w:t xml:space="preserve"> izturēšanās normas, </w:t>
      </w:r>
      <w:proofErr w:type="spellStart"/>
      <w:r>
        <w:rPr>
          <w:rFonts w:ascii="Arial" w:hAnsi="Arial" w:cs="Arial"/>
          <w:color w:val="002060"/>
          <w:sz w:val="20"/>
          <w:szCs w:val="20"/>
          <w:shd w:val="clear" w:color="auto" w:fill="FAFAFA"/>
        </w:rPr>
        <w:t>darbîbas</w:t>
      </w:r>
      <w:proofErr w:type="spellEnd"/>
      <w:r>
        <w:rPr>
          <w:rFonts w:ascii="Arial" w:hAnsi="Arial" w:cs="Arial"/>
          <w:color w:val="002060"/>
          <w:sz w:val="20"/>
          <w:szCs w:val="20"/>
          <w:shd w:val="clear" w:color="auto" w:fill="FAFAFA"/>
        </w:rPr>
        <w:t xml:space="preserve"> mērķus. Vērtības ir arī cilvē</w:t>
      </w:r>
      <w:r w:rsidRPr="00762483">
        <w:rPr>
          <w:rFonts w:ascii="Arial" w:hAnsi="Arial" w:cs="Arial"/>
          <w:color w:val="002060"/>
          <w:sz w:val="20"/>
          <w:szCs w:val="20"/>
          <w:shd w:val="clear" w:color="auto" w:fill="FAFAFA"/>
        </w:rPr>
        <w:t>ka</w:t>
      </w:r>
      <w:r>
        <w:rPr>
          <w:rFonts w:ascii="Arial" w:hAnsi="Arial" w:cs="Arial"/>
          <w:color w:val="002060"/>
          <w:sz w:val="20"/>
          <w:szCs w:val="20"/>
          <w:shd w:val="clear" w:color="auto" w:fill="FAFAFA"/>
        </w:rPr>
        <w:t xml:space="preserve"> uzskati par mērķ</w:t>
      </w:r>
      <w:r w:rsidRPr="00762483">
        <w:rPr>
          <w:rFonts w:ascii="Arial" w:hAnsi="Arial" w:cs="Arial"/>
          <w:color w:val="002060"/>
          <w:sz w:val="20"/>
          <w:szCs w:val="20"/>
          <w:shd w:val="clear" w:color="auto" w:fill="FAFAFA"/>
        </w:rPr>
        <w:t>iem un</w:t>
      </w:r>
      <w:r>
        <w:rPr>
          <w:rFonts w:ascii="Arial" w:hAnsi="Arial" w:cs="Arial"/>
          <w:color w:val="002060"/>
          <w:sz w:val="20"/>
          <w:szCs w:val="20"/>
          <w:shd w:val="clear" w:color="auto" w:fill="FAFAFA"/>
        </w:rPr>
        <w:t xml:space="preserve"> ideāliem, kur socializēšanās gaitā indivīds no šiem mērķiem un ideāliem veido savu </w:t>
      </w:r>
      <w:proofErr w:type="spellStart"/>
      <w:r>
        <w:rPr>
          <w:rFonts w:ascii="Arial" w:hAnsi="Arial" w:cs="Arial"/>
          <w:color w:val="002060"/>
          <w:sz w:val="20"/>
          <w:szCs w:val="20"/>
          <w:shd w:val="clear" w:color="auto" w:fill="FAFAFA"/>
        </w:rPr>
        <w:t>vērtīborientā</w:t>
      </w:r>
      <w:r w:rsidRPr="00762483">
        <w:rPr>
          <w:rFonts w:ascii="Arial" w:hAnsi="Arial" w:cs="Arial"/>
          <w:color w:val="002060"/>
          <w:sz w:val="20"/>
          <w:szCs w:val="20"/>
          <w:shd w:val="clear" w:color="auto" w:fill="FAFAFA"/>
        </w:rPr>
        <w:t>ciju</w:t>
      </w:r>
      <w:proofErr w:type="spellEnd"/>
      <w:r w:rsidRPr="00762483">
        <w:rPr>
          <w:rFonts w:ascii="Arial" w:hAnsi="Arial" w:cs="Arial"/>
          <w:color w:val="002060"/>
          <w:sz w:val="20"/>
          <w:szCs w:val="20"/>
          <w:shd w:val="clear" w:color="auto" w:fill="FAFAFA"/>
        </w:rPr>
        <w:t>.</w:t>
      </w:r>
      <w:r w:rsidR="007170DB">
        <w:rPr>
          <w:rFonts w:ascii="Arial" w:hAnsi="Arial" w:cs="Arial"/>
          <w:color w:val="002060"/>
          <w:sz w:val="20"/>
          <w:szCs w:val="20"/>
          <w:shd w:val="clear" w:color="auto" w:fill="FAFAFA"/>
        </w:rPr>
        <w:t xml:space="preserve"> </w:t>
      </w:r>
      <w:proofErr w:type="spellStart"/>
      <w:r w:rsidR="007170DB">
        <w:rPr>
          <w:rFonts w:ascii="Arial" w:hAnsi="Arial" w:cs="Arial"/>
          <w:color w:val="002060"/>
          <w:sz w:val="20"/>
          <w:szCs w:val="20"/>
          <w:shd w:val="clear" w:color="auto" w:fill="FAFAFA"/>
        </w:rPr>
        <w:t>Vērtīborientācija</w:t>
      </w:r>
      <w:proofErr w:type="spellEnd"/>
      <w:r w:rsidR="007170DB">
        <w:rPr>
          <w:rFonts w:ascii="Arial" w:hAnsi="Arial" w:cs="Arial"/>
          <w:color w:val="002060"/>
          <w:sz w:val="20"/>
          <w:szCs w:val="20"/>
          <w:shd w:val="clear" w:color="auto" w:fill="FAFAFA"/>
        </w:rPr>
        <w:t xml:space="preserve"> – sociālo vērtību iemācīšanā</w:t>
      </w:r>
      <w:r w:rsidRPr="007170DB">
        <w:rPr>
          <w:rFonts w:ascii="Arial" w:hAnsi="Arial" w:cs="Arial"/>
          <w:color w:val="002060"/>
          <w:sz w:val="20"/>
          <w:szCs w:val="20"/>
          <w:shd w:val="clear" w:color="auto" w:fill="FAFAFA"/>
        </w:rPr>
        <w:t>s un,</w:t>
      </w:r>
      <w:r w:rsidR="007170DB">
        <w:rPr>
          <w:rFonts w:ascii="Arial" w:hAnsi="Arial" w:cs="Arial"/>
          <w:color w:val="002060"/>
          <w:sz w:val="20"/>
          <w:szCs w:val="20"/>
          <w:shd w:val="clear" w:color="auto" w:fill="FAFAFA"/>
        </w:rPr>
        <w:t xml:space="preserve"> padarot tās par savā</w:t>
      </w:r>
      <w:r w:rsidRPr="007170DB">
        <w:rPr>
          <w:rFonts w:ascii="Arial" w:hAnsi="Arial" w:cs="Arial"/>
          <w:color w:val="002060"/>
          <w:sz w:val="20"/>
          <w:szCs w:val="20"/>
          <w:shd w:val="clear" w:color="auto" w:fill="FAFAFA"/>
        </w:rPr>
        <w:t>m,</w:t>
      </w:r>
      <w:r w:rsidR="007170DB">
        <w:rPr>
          <w:rFonts w:ascii="Arial" w:hAnsi="Arial" w:cs="Arial"/>
          <w:color w:val="002060"/>
          <w:sz w:val="20"/>
          <w:szCs w:val="20"/>
          <w:shd w:val="clear" w:color="auto" w:fill="FAFAFA"/>
        </w:rPr>
        <w:t xml:space="preserve"> radusies ievirze, kas ir pamatā indivīda nostājai dažādos sociālās dzī</w:t>
      </w:r>
      <w:r w:rsidRPr="007170DB">
        <w:rPr>
          <w:rFonts w:ascii="Arial" w:hAnsi="Arial" w:cs="Arial"/>
          <w:color w:val="002060"/>
          <w:sz w:val="20"/>
          <w:szCs w:val="20"/>
          <w:shd w:val="clear" w:color="auto" w:fill="FAFAFA"/>
        </w:rPr>
        <w:t>ves as</w:t>
      </w:r>
      <w:r w:rsidR="007170DB">
        <w:rPr>
          <w:rFonts w:ascii="Arial" w:hAnsi="Arial" w:cs="Arial"/>
          <w:color w:val="002060"/>
          <w:sz w:val="20"/>
          <w:szCs w:val="20"/>
          <w:shd w:val="clear" w:color="auto" w:fill="FAFAFA"/>
        </w:rPr>
        <w:t>pektos un vispārī</w:t>
      </w:r>
      <w:r w:rsidRPr="007170DB">
        <w:rPr>
          <w:rFonts w:ascii="Arial" w:hAnsi="Arial" w:cs="Arial"/>
          <w:color w:val="002060"/>
          <w:sz w:val="20"/>
          <w:szCs w:val="20"/>
          <w:shd w:val="clear" w:color="auto" w:fill="FAFAFA"/>
        </w:rPr>
        <w:t>gi</w:t>
      </w:r>
      <w:r w:rsidR="007170DB">
        <w:rPr>
          <w:rFonts w:ascii="Arial" w:hAnsi="Arial" w:cs="Arial"/>
          <w:color w:val="002060"/>
          <w:sz w:val="20"/>
          <w:szCs w:val="20"/>
          <w:shd w:val="clear" w:color="auto" w:fill="FAFAFA"/>
        </w:rPr>
        <w:t xml:space="preserve"> regulē viņa uzvedību un rīcību. </w:t>
      </w:r>
      <w:proofErr w:type="spellStart"/>
      <w:r w:rsidR="007170DB">
        <w:rPr>
          <w:rFonts w:ascii="Arial" w:hAnsi="Arial" w:cs="Arial"/>
          <w:color w:val="002060"/>
          <w:sz w:val="20"/>
          <w:szCs w:val="20"/>
          <w:shd w:val="clear" w:color="auto" w:fill="FAFAFA"/>
        </w:rPr>
        <w:t>Vērtīborientācija</w:t>
      </w:r>
      <w:proofErr w:type="spellEnd"/>
      <w:r w:rsidR="007170DB">
        <w:rPr>
          <w:rFonts w:ascii="Arial" w:hAnsi="Arial" w:cs="Arial"/>
          <w:color w:val="002060"/>
          <w:sz w:val="20"/>
          <w:szCs w:val="20"/>
          <w:shd w:val="clear" w:color="auto" w:fill="FAFAFA"/>
        </w:rPr>
        <w:t xml:space="preserve"> izpauž</w:t>
      </w:r>
      <w:r w:rsidRPr="007170DB">
        <w:rPr>
          <w:rFonts w:ascii="Arial" w:hAnsi="Arial" w:cs="Arial"/>
          <w:color w:val="002060"/>
          <w:sz w:val="20"/>
          <w:szCs w:val="20"/>
          <w:shd w:val="clear" w:color="auto" w:fill="FAFAFA"/>
        </w:rPr>
        <w:t>as</w:t>
      </w:r>
      <w:r w:rsidR="007170DB">
        <w:rPr>
          <w:rFonts w:ascii="Arial" w:hAnsi="Arial" w:cs="Arial"/>
          <w:color w:val="002060"/>
          <w:sz w:val="20"/>
          <w:szCs w:val="20"/>
          <w:shd w:val="clear" w:color="auto" w:fill="FAFAFA"/>
        </w:rPr>
        <w:t xml:space="preserve"> indivīda pasaules uzskatā</w:t>
      </w:r>
      <w:r w:rsidRPr="007170DB">
        <w:rPr>
          <w:rFonts w:ascii="Arial" w:hAnsi="Arial" w:cs="Arial"/>
          <w:color w:val="002060"/>
          <w:sz w:val="20"/>
          <w:szCs w:val="20"/>
          <w:shd w:val="clear" w:color="auto" w:fill="FAFAFA"/>
        </w:rPr>
        <w:t xml:space="preserve"> un tikumiskajos principos.</w:t>
      </w:r>
      <w:r w:rsidR="007170DB" w:rsidRPr="007170DB">
        <w:rPr>
          <w:b/>
          <w:color w:val="0F243E" w:themeColor="text2" w:themeShade="80"/>
        </w:rPr>
        <w:t xml:space="preserve"> </w:t>
      </w:r>
      <w:r w:rsidR="007170DB">
        <w:rPr>
          <w:b/>
          <w:color w:val="0F243E" w:themeColor="text2" w:themeShade="80"/>
        </w:rPr>
        <w:t>/</w:t>
      </w:r>
      <w:proofErr w:type="spellStart"/>
      <w:r w:rsidR="007170DB" w:rsidRPr="007170DB">
        <w:rPr>
          <w:color w:val="0F243E" w:themeColor="text2" w:themeShade="80"/>
          <w:sz w:val="16"/>
          <w:szCs w:val="16"/>
        </w:rPr>
        <w:fldChar w:fldCharType="begin"/>
      </w:r>
      <w:r w:rsidR="007170DB" w:rsidRPr="007170DB">
        <w:rPr>
          <w:color w:val="0F243E" w:themeColor="text2" w:themeShade="80"/>
          <w:sz w:val="16"/>
          <w:szCs w:val="16"/>
        </w:rPr>
        <w:instrText xml:space="preserve"> HYPERLINK "http://www.un.lv/down/undcp/Vardnica.pdf" </w:instrText>
      </w:r>
      <w:r w:rsidR="007170DB" w:rsidRPr="007170DB">
        <w:rPr>
          <w:color w:val="0F243E" w:themeColor="text2" w:themeShade="80"/>
          <w:sz w:val="16"/>
          <w:szCs w:val="16"/>
        </w:rPr>
        <w:fldChar w:fldCharType="separate"/>
      </w:r>
      <w:r w:rsidR="007170DB" w:rsidRPr="007170DB">
        <w:rPr>
          <w:rStyle w:val="Hipersaite"/>
          <w:color w:val="0F243E" w:themeColor="text2" w:themeShade="80"/>
          <w:sz w:val="16"/>
          <w:szCs w:val="16"/>
        </w:rPr>
        <w:t>http</w:t>
      </w:r>
      <w:proofErr w:type="spellEnd"/>
      <w:r w:rsidR="007170DB" w:rsidRPr="007170DB">
        <w:rPr>
          <w:rStyle w:val="Hipersaite"/>
          <w:color w:val="0F243E" w:themeColor="text2" w:themeShade="80"/>
          <w:sz w:val="16"/>
          <w:szCs w:val="16"/>
        </w:rPr>
        <w:t>://</w:t>
      </w:r>
      <w:proofErr w:type="spellStart"/>
      <w:r w:rsidR="007170DB" w:rsidRPr="007170DB">
        <w:rPr>
          <w:rStyle w:val="Hipersaite"/>
          <w:color w:val="0F243E" w:themeColor="text2" w:themeShade="80"/>
          <w:sz w:val="16"/>
          <w:szCs w:val="16"/>
        </w:rPr>
        <w:t>www.un.lv</w:t>
      </w:r>
      <w:proofErr w:type="spellEnd"/>
      <w:r w:rsidR="007170DB" w:rsidRPr="007170DB">
        <w:rPr>
          <w:rStyle w:val="Hipersaite"/>
          <w:color w:val="0F243E" w:themeColor="text2" w:themeShade="80"/>
          <w:sz w:val="16"/>
          <w:szCs w:val="16"/>
        </w:rPr>
        <w:t>/</w:t>
      </w:r>
      <w:proofErr w:type="spellStart"/>
      <w:r w:rsidR="007170DB" w:rsidRPr="007170DB">
        <w:rPr>
          <w:rStyle w:val="Hipersaite"/>
          <w:color w:val="0F243E" w:themeColor="text2" w:themeShade="80"/>
          <w:sz w:val="16"/>
          <w:szCs w:val="16"/>
        </w:rPr>
        <w:t>down</w:t>
      </w:r>
      <w:proofErr w:type="spellEnd"/>
      <w:r w:rsidR="007170DB" w:rsidRPr="007170DB">
        <w:rPr>
          <w:rStyle w:val="Hipersaite"/>
          <w:color w:val="0F243E" w:themeColor="text2" w:themeShade="80"/>
          <w:sz w:val="16"/>
          <w:szCs w:val="16"/>
        </w:rPr>
        <w:t>/</w:t>
      </w:r>
      <w:proofErr w:type="spellStart"/>
      <w:r w:rsidR="007170DB" w:rsidRPr="007170DB">
        <w:rPr>
          <w:rStyle w:val="Hipersaite"/>
          <w:color w:val="0F243E" w:themeColor="text2" w:themeShade="80"/>
          <w:sz w:val="16"/>
          <w:szCs w:val="16"/>
        </w:rPr>
        <w:t>undcp</w:t>
      </w:r>
      <w:proofErr w:type="spellEnd"/>
      <w:r w:rsidR="007170DB" w:rsidRPr="007170DB">
        <w:rPr>
          <w:rStyle w:val="Hipersaite"/>
          <w:color w:val="0F243E" w:themeColor="text2" w:themeShade="80"/>
          <w:sz w:val="16"/>
          <w:szCs w:val="16"/>
        </w:rPr>
        <w:t>/</w:t>
      </w:r>
      <w:proofErr w:type="spellStart"/>
      <w:r w:rsidR="007170DB" w:rsidRPr="007170DB">
        <w:rPr>
          <w:rStyle w:val="Hipersaite"/>
          <w:color w:val="0F243E" w:themeColor="text2" w:themeShade="80"/>
          <w:sz w:val="16"/>
          <w:szCs w:val="16"/>
        </w:rPr>
        <w:t>Vardnica.pdf</w:t>
      </w:r>
      <w:r w:rsidR="007170DB" w:rsidRPr="007170DB">
        <w:rPr>
          <w:color w:val="0F243E" w:themeColor="text2" w:themeShade="80"/>
          <w:sz w:val="16"/>
          <w:szCs w:val="16"/>
        </w:rPr>
        <w:fldChar w:fldCharType="end"/>
      </w:r>
      <w:r w:rsidR="007170DB">
        <w:rPr>
          <w:color w:val="0F243E" w:themeColor="text2" w:themeShade="80"/>
          <w:sz w:val="16"/>
          <w:szCs w:val="16"/>
        </w:rPr>
        <w:t>-</w:t>
      </w:r>
      <w:proofErr w:type="spellEnd"/>
      <w:r w:rsidR="007170DB">
        <w:rPr>
          <w:color w:val="0F243E" w:themeColor="text2" w:themeShade="80"/>
          <w:sz w:val="16"/>
          <w:szCs w:val="16"/>
        </w:rPr>
        <w:t xml:space="preserve"> Rokasgrāmata skolotājiem/</w:t>
      </w:r>
      <w:r w:rsidR="007170DB" w:rsidRPr="007170DB">
        <w:rPr>
          <w:rFonts w:ascii="Arial" w:hAnsi="Arial" w:cs="Arial"/>
          <w:color w:val="002060"/>
          <w:sz w:val="20"/>
          <w:szCs w:val="20"/>
          <w:shd w:val="clear" w:color="auto" w:fill="FAFAFA"/>
        </w:rPr>
        <w:t xml:space="preserve"> </w:t>
      </w:r>
    </w:p>
    <w:p w:rsidR="00762483" w:rsidRPr="00762483" w:rsidRDefault="00762483" w:rsidP="00762483">
      <w:pPr>
        <w:pStyle w:val="Sarakstarindkopa"/>
        <w:ind w:left="786"/>
        <w:jc w:val="both"/>
        <w:rPr>
          <w:b/>
          <w:color w:val="0F243E" w:themeColor="text2" w:themeShade="80"/>
        </w:rPr>
      </w:pPr>
      <w:proofErr w:type="spellStart"/>
      <w:r w:rsidRPr="00762483">
        <w:rPr>
          <w:b/>
          <w:color w:val="0F243E" w:themeColor="text2" w:themeShade="80"/>
          <w:u w:val="single"/>
        </w:rPr>
        <w:t>Kultüra</w:t>
      </w:r>
      <w:proofErr w:type="spellEnd"/>
      <w:r w:rsidRPr="00762483">
        <w:rPr>
          <w:b/>
          <w:color w:val="0F243E" w:themeColor="text2" w:themeShade="80"/>
        </w:rPr>
        <w:t xml:space="preserve"> – uzskati, </w:t>
      </w:r>
      <w:proofErr w:type="spellStart"/>
      <w:r w:rsidRPr="00762483">
        <w:rPr>
          <w:b/>
          <w:color w:val="0F243E" w:themeColor="text2" w:themeShade="80"/>
        </w:rPr>
        <w:t>nostådnes</w:t>
      </w:r>
      <w:proofErr w:type="spellEnd"/>
      <w:r w:rsidRPr="00762483">
        <w:rPr>
          <w:b/>
          <w:color w:val="0F243E" w:themeColor="text2" w:themeShade="80"/>
        </w:rPr>
        <w:t xml:space="preserve">, ieradumi un </w:t>
      </w:r>
      <w:proofErr w:type="spellStart"/>
      <w:r w:rsidRPr="00762483">
        <w:rPr>
          <w:b/>
          <w:color w:val="0F243E" w:themeColor="text2" w:themeShade="80"/>
        </w:rPr>
        <w:t>uzvedîbas</w:t>
      </w:r>
      <w:proofErr w:type="spellEnd"/>
      <w:r>
        <w:rPr>
          <w:b/>
          <w:color w:val="0F243E" w:themeColor="text2" w:themeShade="80"/>
        </w:rPr>
        <w:t xml:space="preserve"> </w:t>
      </w:r>
      <w:proofErr w:type="spellStart"/>
      <w:r w:rsidRPr="00762483">
        <w:rPr>
          <w:b/>
          <w:color w:val="0F243E" w:themeColor="text2" w:themeShade="80"/>
        </w:rPr>
        <w:t>îpatnîbas</w:t>
      </w:r>
      <w:proofErr w:type="spellEnd"/>
      <w:r w:rsidRPr="00762483">
        <w:rPr>
          <w:b/>
          <w:color w:val="0F243E" w:themeColor="text2" w:themeShade="80"/>
        </w:rPr>
        <w:t xml:space="preserve">, kas </w:t>
      </w:r>
      <w:proofErr w:type="spellStart"/>
      <w:r w:rsidRPr="00762483">
        <w:rPr>
          <w:b/>
          <w:color w:val="0F243E" w:themeColor="text2" w:themeShade="80"/>
        </w:rPr>
        <w:t>kopîgi</w:t>
      </w:r>
      <w:proofErr w:type="spellEnd"/>
      <w:r w:rsidRPr="00762483">
        <w:rPr>
          <w:b/>
          <w:color w:val="0F243E" w:themeColor="text2" w:themeShade="80"/>
        </w:rPr>
        <w:t xml:space="preserve"> lielai </w:t>
      </w:r>
      <w:proofErr w:type="spellStart"/>
      <w:r w:rsidRPr="00762483">
        <w:rPr>
          <w:b/>
          <w:color w:val="0F243E" w:themeColor="text2" w:themeShade="80"/>
        </w:rPr>
        <w:t>cilvéku</w:t>
      </w:r>
      <w:proofErr w:type="spellEnd"/>
      <w:r w:rsidRPr="00762483">
        <w:rPr>
          <w:b/>
          <w:color w:val="0F243E" w:themeColor="text2" w:themeShade="80"/>
        </w:rPr>
        <w:t xml:space="preserve"> grupai un kas tiek nodotas</w:t>
      </w:r>
    </w:p>
    <w:p w:rsidR="008F7C0D" w:rsidRPr="00762483" w:rsidRDefault="00762483" w:rsidP="00762483">
      <w:pPr>
        <w:pStyle w:val="Sarakstarindkopa"/>
        <w:ind w:left="786"/>
        <w:jc w:val="both"/>
        <w:rPr>
          <w:b/>
          <w:color w:val="0F243E" w:themeColor="text2" w:themeShade="80"/>
        </w:rPr>
      </w:pPr>
      <w:r w:rsidRPr="00762483">
        <w:rPr>
          <w:b/>
          <w:color w:val="0F243E" w:themeColor="text2" w:themeShade="80"/>
        </w:rPr>
        <w:t>no paaudzes uz paaudz</w:t>
      </w:r>
      <w:r>
        <w:rPr>
          <w:b/>
          <w:color w:val="0F243E" w:themeColor="text2" w:themeShade="80"/>
        </w:rPr>
        <w:t xml:space="preserve">ē. </w:t>
      </w:r>
      <w:r w:rsidR="007170DB">
        <w:rPr>
          <w:b/>
          <w:color w:val="0F243E" w:themeColor="text2" w:themeShade="80"/>
        </w:rPr>
        <w:t>/</w:t>
      </w:r>
      <w:proofErr w:type="spellStart"/>
      <w:r w:rsidRPr="007170DB">
        <w:rPr>
          <w:color w:val="0F243E" w:themeColor="text2" w:themeShade="80"/>
          <w:sz w:val="16"/>
          <w:szCs w:val="16"/>
        </w:rPr>
        <w:fldChar w:fldCharType="begin"/>
      </w:r>
      <w:r w:rsidRPr="007170DB">
        <w:rPr>
          <w:color w:val="0F243E" w:themeColor="text2" w:themeShade="80"/>
          <w:sz w:val="16"/>
          <w:szCs w:val="16"/>
        </w:rPr>
        <w:instrText xml:space="preserve"> HYPERLINK "http://www.un.lv/down/undcp/Vardnica.pdf" </w:instrText>
      </w:r>
      <w:r w:rsidRPr="007170DB">
        <w:rPr>
          <w:color w:val="0F243E" w:themeColor="text2" w:themeShade="80"/>
          <w:sz w:val="16"/>
          <w:szCs w:val="16"/>
        </w:rPr>
        <w:fldChar w:fldCharType="separate"/>
      </w:r>
      <w:r w:rsidRPr="007170DB">
        <w:rPr>
          <w:rStyle w:val="Hipersaite"/>
          <w:color w:val="0F243E" w:themeColor="text2" w:themeShade="80"/>
          <w:sz w:val="16"/>
          <w:szCs w:val="16"/>
        </w:rPr>
        <w:t>http</w:t>
      </w:r>
      <w:proofErr w:type="spellEnd"/>
      <w:r w:rsidRPr="007170DB">
        <w:rPr>
          <w:rStyle w:val="Hipersaite"/>
          <w:color w:val="0F243E" w:themeColor="text2" w:themeShade="80"/>
          <w:sz w:val="16"/>
          <w:szCs w:val="16"/>
        </w:rPr>
        <w:t>://</w:t>
      </w:r>
      <w:proofErr w:type="spellStart"/>
      <w:r w:rsidRPr="007170DB">
        <w:rPr>
          <w:rStyle w:val="Hipersaite"/>
          <w:color w:val="0F243E" w:themeColor="text2" w:themeShade="80"/>
          <w:sz w:val="16"/>
          <w:szCs w:val="16"/>
        </w:rPr>
        <w:t>www.un.lv</w:t>
      </w:r>
      <w:proofErr w:type="spellEnd"/>
      <w:r w:rsidRPr="007170DB">
        <w:rPr>
          <w:rStyle w:val="Hipersaite"/>
          <w:color w:val="0F243E" w:themeColor="text2" w:themeShade="80"/>
          <w:sz w:val="16"/>
          <w:szCs w:val="16"/>
        </w:rPr>
        <w:t>/</w:t>
      </w:r>
      <w:proofErr w:type="spellStart"/>
      <w:r w:rsidRPr="007170DB">
        <w:rPr>
          <w:rStyle w:val="Hipersaite"/>
          <w:color w:val="0F243E" w:themeColor="text2" w:themeShade="80"/>
          <w:sz w:val="16"/>
          <w:szCs w:val="16"/>
        </w:rPr>
        <w:t>down</w:t>
      </w:r>
      <w:proofErr w:type="spellEnd"/>
      <w:r w:rsidRPr="007170DB">
        <w:rPr>
          <w:rStyle w:val="Hipersaite"/>
          <w:color w:val="0F243E" w:themeColor="text2" w:themeShade="80"/>
          <w:sz w:val="16"/>
          <w:szCs w:val="16"/>
        </w:rPr>
        <w:t>/</w:t>
      </w:r>
      <w:proofErr w:type="spellStart"/>
      <w:r w:rsidRPr="007170DB">
        <w:rPr>
          <w:rStyle w:val="Hipersaite"/>
          <w:color w:val="0F243E" w:themeColor="text2" w:themeShade="80"/>
          <w:sz w:val="16"/>
          <w:szCs w:val="16"/>
        </w:rPr>
        <w:t>undcp</w:t>
      </w:r>
      <w:proofErr w:type="spellEnd"/>
      <w:r w:rsidRPr="007170DB">
        <w:rPr>
          <w:rStyle w:val="Hipersaite"/>
          <w:color w:val="0F243E" w:themeColor="text2" w:themeShade="80"/>
          <w:sz w:val="16"/>
          <w:szCs w:val="16"/>
        </w:rPr>
        <w:t>/</w:t>
      </w:r>
      <w:proofErr w:type="spellStart"/>
      <w:r w:rsidRPr="007170DB">
        <w:rPr>
          <w:rStyle w:val="Hipersaite"/>
          <w:color w:val="0F243E" w:themeColor="text2" w:themeShade="80"/>
          <w:sz w:val="16"/>
          <w:szCs w:val="16"/>
        </w:rPr>
        <w:t>Vardnica.pdf</w:t>
      </w:r>
      <w:r w:rsidRPr="007170DB">
        <w:rPr>
          <w:color w:val="0F243E" w:themeColor="text2" w:themeShade="80"/>
          <w:sz w:val="16"/>
          <w:szCs w:val="16"/>
        </w:rPr>
        <w:fldChar w:fldCharType="end"/>
      </w:r>
      <w:r w:rsidR="007170DB">
        <w:rPr>
          <w:color w:val="0F243E" w:themeColor="text2" w:themeShade="80"/>
          <w:sz w:val="16"/>
          <w:szCs w:val="16"/>
        </w:rPr>
        <w:t>-Rokasgrāmata</w:t>
      </w:r>
      <w:proofErr w:type="spellEnd"/>
      <w:r w:rsidR="007170DB">
        <w:rPr>
          <w:color w:val="0F243E" w:themeColor="text2" w:themeShade="80"/>
          <w:sz w:val="16"/>
          <w:szCs w:val="16"/>
        </w:rPr>
        <w:t xml:space="preserve"> skolotājiem/</w:t>
      </w:r>
    </w:p>
    <w:p w:rsidR="008F7C0D" w:rsidRPr="006E71C4" w:rsidRDefault="008F7C0D" w:rsidP="00864CB3">
      <w:pPr>
        <w:pStyle w:val="Sarakstarindkopa"/>
        <w:numPr>
          <w:ilvl w:val="0"/>
          <w:numId w:val="1"/>
        </w:numPr>
        <w:jc w:val="both"/>
        <w:rPr>
          <w:color w:val="002060"/>
          <w:sz w:val="28"/>
          <w:szCs w:val="28"/>
        </w:rPr>
      </w:pPr>
      <w:r w:rsidRPr="00785884">
        <w:rPr>
          <w:b/>
          <w:color w:val="76923C" w:themeColor="accent3" w:themeShade="BF"/>
          <w:sz w:val="28"/>
          <w:szCs w:val="28"/>
          <w:u w:val="single"/>
        </w:rPr>
        <w:t>Dievs</w:t>
      </w:r>
      <w:r w:rsidRPr="006E71C4">
        <w:rPr>
          <w:b/>
          <w:color w:val="76923C" w:themeColor="accent3" w:themeShade="BF"/>
          <w:sz w:val="28"/>
          <w:szCs w:val="28"/>
        </w:rPr>
        <w:t xml:space="preserve"> kā augstākā</w:t>
      </w:r>
      <w:r w:rsidR="00785884">
        <w:rPr>
          <w:b/>
          <w:color w:val="76923C" w:themeColor="accent3" w:themeShade="BF"/>
          <w:sz w:val="28"/>
          <w:szCs w:val="28"/>
        </w:rPr>
        <w:t xml:space="preserve"> vērtība,</w:t>
      </w:r>
      <w:r w:rsidRPr="006E71C4">
        <w:rPr>
          <w:b/>
          <w:color w:val="76923C" w:themeColor="accent3" w:themeShade="BF"/>
          <w:sz w:val="28"/>
          <w:szCs w:val="28"/>
        </w:rPr>
        <w:t xml:space="preserve"> individualitātes Patības esamības vide</w:t>
      </w:r>
      <w:proofErr w:type="gramStart"/>
      <w:r w:rsidRPr="006E71C4">
        <w:rPr>
          <w:b/>
          <w:color w:val="76923C" w:themeColor="accent3" w:themeShade="BF"/>
          <w:sz w:val="28"/>
          <w:szCs w:val="28"/>
        </w:rPr>
        <w:t xml:space="preserve">  </w:t>
      </w:r>
      <w:proofErr w:type="gramEnd"/>
      <w:r w:rsidRPr="006E71C4">
        <w:rPr>
          <w:b/>
          <w:color w:val="76923C" w:themeColor="accent3" w:themeShade="BF"/>
          <w:sz w:val="28"/>
          <w:szCs w:val="28"/>
        </w:rPr>
        <w:t xml:space="preserve">un cēlonis ir mācību procesa augstākais mērķis.  Dieva aspekti- </w:t>
      </w:r>
      <w:r w:rsidR="00A35859" w:rsidRPr="006E71C4">
        <w:rPr>
          <w:b/>
          <w:color w:val="76923C" w:themeColor="accent3" w:themeShade="BF"/>
          <w:sz w:val="28"/>
          <w:szCs w:val="28"/>
        </w:rPr>
        <w:t>Visuma caurstrāvojošais Gars</w:t>
      </w:r>
      <w:r w:rsidR="00785884">
        <w:rPr>
          <w:b/>
          <w:color w:val="76923C" w:themeColor="accent3" w:themeShade="BF"/>
          <w:sz w:val="28"/>
          <w:szCs w:val="28"/>
        </w:rPr>
        <w:t xml:space="preserve"> </w:t>
      </w:r>
      <w:r w:rsidR="00785884" w:rsidRPr="00785884">
        <w:rPr>
          <w:b/>
          <w:color w:val="76923C" w:themeColor="accent3" w:themeShade="BF"/>
          <w:sz w:val="28"/>
          <w:szCs w:val="28"/>
          <w:u w:val="single"/>
        </w:rPr>
        <w:t>(Jānis)</w:t>
      </w:r>
      <w:r w:rsidR="00A35859" w:rsidRPr="006E71C4">
        <w:rPr>
          <w:b/>
          <w:color w:val="76923C" w:themeColor="accent3" w:themeShade="BF"/>
          <w:sz w:val="28"/>
          <w:szCs w:val="28"/>
        </w:rPr>
        <w:t xml:space="preserve"> kā vīrišķā pirmsākuma manifestācija, </w:t>
      </w:r>
      <w:r w:rsidR="00A35859" w:rsidRPr="00785884">
        <w:rPr>
          <w:b/>
          <w:color w:val="76923C" w:themeColor="accent3" w:themeShade="BF"/>
          <w:sz w:val="28"/>
          <w:szCs w:val="28"/>
          <w:u w:val="single"/>
        </w:rPr>
        <w:t>Māra</w:t>
      </w:r>
      <w:r w:rsidR="00A35859" w:rsidRPr="006E71C4">
        <w:rPr>
          <w:b/>
          <w:color w:val="76923C" w:themeColor="accent3" w:themeShade="BF"/>
          <w:sz w:val="28"/>
          <w:szCs w:val="28"/>
        </w:rPr>
        <w:t xml:space="preserve"> –</w:t>
      </w:r>
      <w:r w:rsidR="007170DB" w:rsidRPr="006E71C4">
        <w:rPr>
          <w:b/>
          <w:color w:val="76923C" w:themeColor="accent3" w:themeShade="BF"/>
          <w:sz w:val="28"/>
          <w:szCs w:val="28"/>
        </w:rPr>
        <w:t xml:space="preserve"> </w:t>
      </w:r>
      <w:r w:rsidR="00A35859" w:rsidRPr="006E71C4">
        <w:rPr>
          <w:b/>
          <w:color w:val="76923C" w:themeColor="accent3" w:themeShade="BF"/>
          <w:sz w:val="28"/>
          <w:szCs w:val="28"/>
        </w:rPr>
        <w:t>kā</w:t>
      </w:r>
      <w:r w:rsidR="006E71C4">
        <w:rPr>
          <w:b/>
          <w:color w:val="76923C" w:themeColor="accent3" w:themeShade="BF"/>
          <w:sz w:val="28"/>
          <w:szCs w:val="28"/>
        </w:rPr>
        <w:t xml:space="preserve"> sievišķā,</w:t>
      </w:r>
      <w:r w:rsidR="00A35859" w:rsidRPr="006E71C4">
        <w:rPr>
          <w:b/>
          <w:color w:val="76923C" w:themeColor="accent3" w:themeShade="BF"/>
          <w:sz w:val="28"/>
          <w:szCs w:val="28"/>
        </w:rPr>
        <w:t xml:space="preserve"> vieliskā jeb matērijas manifestācija, </w:t>
      </w:r>
      <w:r w:rsidR="00A35859" w:rsidRPr="00785884">
        <w:rPr>
          <w:b/>
          <w:color w:val="76923C" w:themeColor="accent3" w:themeShade="BF"/>
          <w:sz w:val="28"/>
          <w:szCs w:val="28"/>
          <w:u w:val="single"/>
        </w:rPr>
        <w:t>Laima</w:t>
      </w:r>
      <w:r w:rsidR="00A35859" w:rsidRPr="006E71C4">
        <w:rPr>
          <w:b/>
          <w:color w:val="76923C" w:themeColor="accent3" w:themeShade="BF"/>
          <w:sz w:val="28"/>
          <w:szCs w:val="28"/>
        </w:rPr>
        <w:t xml:space="preserve"> – kā cēloņsakarību (</w:t>
      </w:r>
      <w:proofErr w:type="spellStart"/>
      <w:r w:rsidR="00A35859" w:rsidRPr="006E71C4">
        <w:rPr>
          <w:b/>
          <w:color w:val="76923C" w:themeColor="accent3" w:themeShade="BF"/>
          <w:sz w:val="28"/>
          <w:szCs w:val="28"/>
        </w:rPr>
        <w:t>liktens</w:t>
      </w:r>
      <w:proofErr w:type="spellEnd"/>
      <w:r w:rsidR="00A35859" w:rsidRPr="006E71C4">
        <w:rPr>
          <w:b/>
          <w:color w:val="76923C" w:themeColor="accent3" w:themeShade="BF"/>
          <w:sz w:val="28"/>
          <w:szCs w:val="28"/>
        </w:rPr>
        <w:t xml:space="preserve">) un </w:t>
      </w:r>
      <w:r w:rsidR="00785884">
        <w:rPr>
          <w:b/>
          <w:color w:val="76923C" w:themeColor="accent3" w:themeShade="BF"/>
          <w:sz w:val="28"/>
          <w:szCs w:val="28"/>
        </w:rPr>
        <w:t>(</w:t>
      </w:r>
      <w:proofErr w:type="spellStart"/>
      <w:r w:rsidR="00A35859" w:rsidRPr="006E71C4">
        <w:rPr>
          <w:b/>
          <w:color w:val="76923C" w:themeColor="accent3" w:themeShade="BF"/>
          <w:sz w:val="28"/>
          <w:szCs w:val="28"/>
        </w:rPr>
        <w:t>svēt</w:t>
      </w:r>
      <w:proofErr w:type="spellEnd"/>
      <w:r w:rsidR="00785884">
        <w:rPr>
          <w:b/>
          <w:color w:val="76923C" w:themeColor="accent3" w:themeShade="BF"/>
          <w:sz w:val="28"/>
          <w:szCs w:val="28"/>
        </w:rPr>
        <w:t>)</w:t>
      </w:r>
      <w:r w:rsidR="00A35859" w:rsidRPr="006E71C4">
        <w:rPr>
          <w:b/>
          <w:color w:val="76923C" w:themeColor="accent3" w:themeShade="BF"/>
          <w:sz w:val="28"/>
          <w:szCs w:val="28"/>
        </w:rPr>
        <w:t xml:space="preserve">laimes manifestācija, </w:t>
      </w:r>
      <w:r w:rsidR="00A35859" w:rsidRPr="00785884">
        <w:rPr>
          <w:b/>
          <w:color w:val="76923C" w:themeColor="accent3" w:themeShade="BF"/>
          <w:sz w:val="28"/>
          <w:szCs w:val="28"/>
          <w:u w:val="single"/>
        </w:rPr>
        <w:t>Pērkons</w:t>
      </w:r>
      <w:r w:rsidR="00A35859" w:rsidRPr="006E71C4">
        <w:rPr>
          <w:b/>
          <w:color w:val="76923C" w:themeColor="accent3" w:themeShade="BF"/>
          <w:sz w:val="28"/>
          <w:szCs w:val="28"/>
        </w:rPr>
        <w:t xml:space="preserve"> – kā visu šo aspektu apvienotājs- mācību procesā izpaužas kā: </w:t>
      </w:r>
      <w:r w:rsidR="00A35859" w:rsidRPr="00785884">
        <w:rPr>
          <w:b/>
          <w:color w:val="76923C" w:themeColor="accent3" w:themeShade="BF"/>
          <w:sz w:val="28"/>
          <w:szCs w:val="28"/>
          <w:u w:val="single"/>
        </w:rPr>
        <w:t>Dievs, kas palīdz domāt un saprast</w:t>
      </w:r>
      <w:r w:rsidR="006E71C4">
        <w:rPr>
          <w:b/>
          <w:color w:val="76923C" w:themeColor="accent3" w:themeShade="BF"/>
          <w:sz w:val="28"/>
          <w:szCs w:val="28"/>
        </w:rPr>
        <w:t>/intelektuālā apziņa</w:t>
      </w:r>
      <w:r w:rsidR="00785884">
        <w:rPr>
          <w:b/>
          <w:color w:val="76923C" w:themeColor="accent3" w:themeShade="BF"/>
          <w:sz w:val="28"/>
          <w:szCs w:val="28"/>
        </w:rPr>
        <w:t xml:space="preserve"> cilvēkā</w:t>
      </w:r>
      <w:r w:rsidR="006E71C4">
        <w:rPr>
          <w:b/>
          <w:color w:val="76923C" w:themeColor="accent3" w:themeShade="BF"/>
          <w:sz w:val="28"/>
          <w:szCs w:val="28"/>
        </w:rPr>
        <w:t>/</w:t>
      </w:r>
      <w:r w:rsidR="00A35859" w:rsidRPr="006E71C4">
        <w:rPr>
          <w:b/>
          <w:color w:val="76923C" w:themeColor="accent3" w:themeShade="BF"/>
          <w:sz w:val="28"/>
          <w:szCs w:val="28"/>
        </w:rPr>
        <w:t xml:space="preserve">, </w:t>
      </w:r>
      <w:r w:rsidR="00A35859" w:rsidRPr="00785884">
        <w:rPr>
          <w:b/>
          <w:color w:val="76923C" w:themeColor="accent3" w:themeShade="BF"/>
          <w:sz w:val="28"/>
          <w:szCs w:val="28"/>
          <w:u w:val="single"/>
        </w:rPr>
        <w:t>Māra, kas palīdz darīt</w:t>
      </w:r>
      <w:r w:rsidR="00785884">
        <w:rPr>
          <w:b/>
          <w:color w:val="76923C" w:themeColor="accent3" w:themeShade="BF"/>
          <w:sz w:val="28"/>
          <w:szCs w:val="28"/>
        </w:rPr>
        <w:t>/fiziskā apziņa cilvēkā/</w:t>
      </w:r>
      <w:r w:rsidR="00A35859" w:rsidRPr="006E71C4">
        <w:rPr>
          <w:b/>
          <w:color w:val="76923C" w:themeColor="accent3" w:themeShade="BF"/>
          <w:sz w:val="28"/>
          <w:szCs w:val="28"/>
        </w:rPr>
        <w:t xml:space="preserve">, </w:t>
      </w:r>
      <w:r w:rsidR="00A35859" w:rsidRPr="00785884">
        <w:rPr>
          <w:b/>
          <w:color w:val="76923C" w:themeColor="accent3" w:themeShade="BF"/>
          <w:sz w:val="28"/>
          <w:szCs w:val="28"/>
          <w:u w:val="single"/>
        </w:rPr>
        <w:t>Laima, kas palīdz sajust</w:t>
      </w:r>
      <w:r w:rsidR="00785884">
        <w:rPr>
          <w:b/>
          <w:color w:val="76923C" w:themeColor="accent3" w:themeShade="BF"/>
          <w:sz w:val="28"/>
          <w:szCs w:val="28"/>
        </w:rPr>
        <w:t xml:space="preserve">/intuitīvā apziņa cilvēkā/, </w:t>
      </w:r>
      <w:r w:rsidR="00785884" w:rsidRPr="00785884">
        <w:rPr>
          <w:b/>
          <w:color w:val="76923C" w:themeColor="accent3" w:themeShade="BF"/>
          <w:sz w:val="28"/>
          <w:szCs w:val="28"/>
          <w:u w:val="single"/>
        </w:rPr>
        <w:t>Pērkons, kas</w:t>
      </w:r>
      <w:r w:rsidR="00A35859" w:rsidRPr="00785884">
        <w:rPr>
          <w:b/>
          <w:color w:val="76923C" w:themeColor="accent3" w:themeShade="BF"/>
          <w:sz w:val="28"/>
          <w:szCs w:val="28"/>
          <w:u w:val="single"/>
        </w:rPr>
        <w:t xml:space="preserve"> palīdz radīt</w:t>
      </w:r>
      <w:r w:rsidR="00785884">
        <w:rPr>
          <w:b/>
          <w:color w:val="76923C" w:themeColor="accent3" w:themeShade="BF"/>
          <w:sz w:val="28"/>
          <w:szCs w:val="28"/>
        </w:rPr>
        <w:t>/vitālā jeb gribas (</w:t>
      </w:r>
      <w:proofErr w:type="spellStart"/>
      <w:r w:rsidR="00785884">
        <w:rPr>
          <w:b/>
          <w:color w:val="76923C" w:themeColor="accent3" w:themeShade="BF"/>
          <w:sz w:val="28"/>
          <w:szCs w:val="28"/>
        </w:rPr>
        <w:t>kreativitātes</w:t>
      </w:r>
      <w:proofErr w:type="spellEnd"/>
      <w:r w:rsidR="00785884">
        <w:rPr>
          <w:b/>
          <w:color w:val="76923C" w:themeColor="accent3" w:themeShade="BF"/>
          <w:sz w:val="28"/>
          <w:szCs w:val="28"/>
        </w:rPr>
        <w:t>) apziņa cilvēkā/</w:t>
      </w:r>
      <w:r w:rsidR="00A35859" w:rsidRPr="006E71C4">
        <w:rPr>
          <w:b/>
          <w:color w:val="76923C" w:themeColor="accent3" w:themeShade="BF"/>
          <w:sz w:val="28"/>
          <w:szCs w:val="28"/>
        </w:rPr>
        <w:t>, visus iepriekš nosauktos aspektus apvienojot jaunā apziņas un apzināšanās pakāpē.</w:t>
      </w:r>
    </w:p>
    <w:p w:rsidR="00A35859" w:rsidRPr="00FD20B3" w:rsidRDefault="00A35859" w:rsidP="00A35859">
      <w:pPr>
        <w:pStyle w:val="Sarakstarindkopa"/>
        <w:ind w:left="786"/>
        <w:jc w:val="both"/>
        <w:rPr>
          <w:b/>
          <w:color w:val="17365D" w:themeColor="text2" w:themeShade="BF"/>
          <w:u w:val="single"/>
        </w:rPr>
      </w:pPr>
      <w:r w:rsidRPr="00FD20B3">
        <w:rPr>
          <w:b/>
          <w:color w:val="17365D" w:themeColor="text2" w:themeShade="BF"/>
          <w:u w:val="single"/>
        </w:rPr>
        <w:t>Definīcijas:</w:t>
      </w:r>
    </w:p>
    <w:p w:rsidR="00762483" w:rsidRPr="00FD20B3" w:rsidRDefault="00762483" w:rsidP="00762483">
      <w:pPr>
        <w:pStyle w:val="Sarakstarindkopa"/>
        <w:ind w:left="786"/>
        <w:jc w:val="both"/>
        <w:rPr>
          <w:color w:val="17365D" w:themeColor="text2" w:themeShade="BF"/>
        </w:rPr>
      </w:pPr>
      <w:r w:rsidRPr="00FD20B3">
        <w:rPr>
          <w:b/>
          <w:color w:val="17365D" w:themeColor="text2" w:themeShade="BF"/>
          <w:u w:val="single"/>
        </w:rPr>
        <w:t>Patība</w:t>
      </w:r>
      <w:r w:rsidRPr="00FD20B3">
        <w:rPr>
          <w:color w:val="17365D" w:themeColor="text2" w:themeShade="BF"/>
        </w:rPr>
        <w:t xml:space="preserve"> – indivīda psihes komponents, kas gan pārvalda un regulē indivīda tieksmes, vēlmes, interesi un citus</w:t>
      </w:r>
    </w:p>
    <w:p w:rsidR="00762483" w:rsidRPr="00FD20B3" w:rsidRDefault="00762483" w:rsidP="00762483">
      <w:pPr>
        <w:pStyle w:val="Sarakstarindkopa"/>
        <w:ind w:left="786"/>
        <w:jc w:val="both"/>
        <w:rPr>
          <w:b/>
          <w:color w:val="17365D" w:themeColor="text2" w:themeShade="BF"/>
        </w:rPr>
      </w:pPr>
      <w:r w:rsidRPr="00FD20B3">
        <w:rPr>
          <w:color w:val="17365D" w:themeColor="text2" w:themeShade="BF"/>
        </w:rPr>
        <w:t>dzenuļus, gan arī atspoguļo šī pārvaldītāja un regulatora darbību.</w:t>
      </w:r>
      <w:r w:rsidR="007170DB" w:rsidRPr="00FD20B3">
        <w:rPr>
          <w:color w:val="17365D" w:themeColor="text2" w:themeShade="BF"/>
        </w:rPr>
        <w:t>/</w:t>
      </w:r>
      <w:r w:rsidRPr="00FD20B3">
        <w:rPr>
          <w:color w:val="17365D" w:themeColor="text2" w:themeShade="BF"/>
        </w:rPr>
        <w:t xml:space="preserve"> </w:t>
      </w:r>
      <w:hyperlink r:id="rId9" w:history="1">
        <w:r w:rsidRPr="00FD20B3">
          <w:rPr>
            <w:rStyle w:val="Hipersaite"/>
            <w:color w:val="17365D" w:themeColor="text2" w:themeShade="BF"/>
            <w:sz w:val="16"/>
            <w:szCs w:val="16"/>
          </w:rPr>
          <w:t>http://www.un.lv/down/undcp/Vardnica.pdf</w:t>
        </w:r>
      </w:hyperlink>
      <w:r w:rsidR="007170DB" w:rsidRPr="00FD20B3">
        <w:rPr>
          <w:color w:val="17365D" w:themeColor="text2" w:themeShade="BF"/>
          <w:sz w:val="16"/>
          <w:szCs w:val="16"/>
        </w:rPr>
        <w:t>- Rokasgrāmata skolotājiem/</w:t>
      </w:r>
    </w:p>
    <w:p w:rsidR="008F7C0D" w:rsidRPr="00FD20B3" w:rsidRDefault="007170DB" w:rsidP="00D53C28">
      <w:pPr>
        <w:pStyle w:val="Sarakstarindkopa"/>
        <w:rPr>
          <w:color w:val="17365D" w:themeColor="text2" w:themeShade="BF"/>
        </w:rPr>
      </w:pPr>
      <w:r w:rsidRPr="00FD20B3">
        <w:rPr>
          <w:b/>
          <w:color w:val="17365D" w:themeColor="text2" w:themeShade="BF"/>
          <w:sz w:val="20"/>
          <w:szCs w:val="20"/>
          <w:u w:val="single"/>
        </w:rPr>
        <w:t xml:space="preserve"> </w:t>
      </w:r>
      <w:r w:rsidRPr="00FD20B3">
        <w:rPr>
          <w:b/>
          <w:color w:val="17365D" w:themeColor="text2" w:themeShade="BF"/>
          <w:u w:val="single"/>
        </w:rPr>
        <w:t>Identitāte</w:t>
      </w:r>
      <w:r w:rsidRPr="00FD20B3">
        <w:rPr>
          <w:color w:val="17365D" w:themeColor="text2" w:themeShade="BF"/>
        </w:rPr>
        <w:t xml:space="preserve"> – 1) Personas </w:t>
      </w:r>
      <w:proofErr w:type="spellStart"/>
      <w:r w:rsidRPr="00FD20B3">
        <w:rPr>
          <w:color w:val="17365D" w:themeColor="text2" w:themeShade="BF"/>
        </w:rPr>
        <w:t>pašidentitāte</w:t>
      </w:r>
      <w:proofErr w:type="spellEnd"/>
      <w:r w:rsidRPr="00FD20B3">
        <w:rPr>
          <w:color w:val="17365D" w:themeColor="text2" w:themeShade="BF"/>
        </w:rPr>
        <w:t xml:space="preserve"> – savas patības nepārtrauktības apziņa. 2)Personas sociālā identitāte – tas, pie kādām indivīdu</w:t>
      </w:r>
      <w:r w:rsidR="00D53C28" w:rsidRPr="00FD20B3">
        <w:rPr>
          <w:color w:val="17365D" w:themeColor="text2" w:themeShade="BF"/>
        </w:rPr>
        <w:t xml:space="preserve"> </w:t>
      </w:r>
      <w:r w:rsidRPr="00FD20B3">
        <w:rPr>
          <w:color w:val="17365D" w:themeColor="text2" w:themeShade="BF"/>
        </w:rPr>
        <w:t>kategorijām un sociālajām grupām persona apzinās sevi piederam.</w:t>
      </w:r>
      <w:proofErr w:type="gramStart"/>
      <w:r w:rsidRPr="00FD20B3">
        <w:rPr>
          <w:color w:val="17365D" w:themeColor="text2" w:themeShade="BF"/>
          <w:sz w:val="20"/>
          <w:szCs w:val="20"/>
        </w:rPr>
        <w:t xml:space="preserve"> .</w:t>
      </w:r>
      <w:proofErr w:type="gramEnd"/>
      <w:r w:rsidRPr="00FD20B3">
        <w:rPr>
          <w:color w:val="17365D" w:themeColor="text2" w:themeShade="BF"/>
          <w:sz w:val="20"/>
          <w:szCs w:val="20"/>
        </w:rPr>
        <w:t>/</w:t>
      </w:r>
      <w:r w:rsidRPr="00FD20B3">
        <w:rPr>
          <w:color w:val="17365D" w:themeColor="text2" w:themeShade="BF"/>
        </w:rPr>
        <w:t xml:space="preserve"> </w:t>
      </w:r>
      <w:hyperlink r:id="rId10" w:history="1">
        <w:r w:rsidR="00D53C28" w:rsidRPr="00FD20B3">
          <w:rPr>
            <w:rStyle w:val="Hipersaite"/>
            <w:color w:val="17365D" w:themeColor="text2" w:themeShade="BF"/>
            <w:sz w:val="16"/>
            <w:szCs w:val="16"/>
          </w:rPr>
          <w:t>http://www.un.lv/down/undcp/Vardnica.pdf- Rokasgrāmata skolotājiem/</w:t>
        </w:r>
      </w:hyperlink>
      <w:r w:rsidR="00D53C28" w:rsidRPr="00FD20B3">
        <w:rPr>
          <w:color w:val="17365D" w:themeColor="text2" w:themeShade="BF"/>
          <w:sz w:val="16"/>
          <w:szCs w:val="16"/>
        </w:rPr>
        <w:t xml:space="preserve"> </w:t>
      </w:r>
    </w:p>
    <w:p w:rsidR="00D53C28" w:rsidRPr="00FD20B3" w:rsidRDefault="00D53C28" w:rsidP="007170DB">
      <w:pPr>
        <w:pStyle w:val="Sarakstarindkopa"/>
        <w:rPr>
          <w:rFonts w:ascii="Verdana" w:hAnsi="Verdana"/>
          <w:color w:val="17365D" w:themeColor="text2" w:themeShade="BF"/>
          <w:sz w:val="20"/>
          <w:szCs w:val="20"/>
          <w:shd w:val="clear" w:color="auto" w:fill="EEF5F7"/>
        </w:rPr>
      </w:pPr>
      <w:r w:rsidRPr="00FD20B3">
        <w:rPr>
          <w:b/>
          <w:color w:val="17365D" w:themeColor="text2" w:themeShade="BF"/>
          <w:sz w:val="24"/>
          <w:szCs w:val="24"/>
          <w:u w:val="single"/>
        </w:rPr>
        <w:t>Esamība-</w:t>
      </w:r>
      <w:r w:rsidRPr="00FD20B3">
        <w:rPr>
          <w:rFonts w:ascii="Verdana" w:hAnsi="Verdana"/>
          <w:b/>
          <w:color w:val="17365D" w:themeColor="text2" w:themeShade="BF"/>
          <w:sz w:val="24"/>
          <w:szCs w:val="24"/>
          <w:shd w:val="clear" w:color="auto" w:fill="EEF5F7"/>
        </w:rPr>
        <w:t xml:space="preserve"> </w:t>
      </w:r>
      <w:r w:rsidRPr="00FD20B3">
        <w:rPr>
          <w:rFonts w:ascii="Verdana" w:hAnsi="Verdana"/>
          <w:color w:val="17365D" w:themeColor="text2" w:themeShade="BF"/>
          <w:sz w:val="20"/>
          <w:szCs w:val="20"/>
          <w:shd w:val="clear" w:color="auto" w:fill="EEF5F7"/>
        </w:rPr>
        <w:t xml:space="preserve">ir saistīta ar patiesības jēdzienu. Filozofijā pastāv uzskats, ka patiesība rodas tad, kad domāšana sakrīt ar esamību. Tādejādi tas, kas </w:t>
      </w:r>
      <w:r w:rsidRPr="00FD20B3">
        <w:rPr>
          <w:rFonts w:ascii="Verdana" w:hAnsi="Verdana"/>
          <w:color w:val="17365D" w:themeColor="text2" w:themeShade="BF"/>
          <w:sz w:val="20"/>
          <w:szCs w:val="20"/>
          <w:shd w:val="clear" w:color="auto" w:fill="EEF5F7"/>
        </w:rPr>
        <w:lastRenderedPageBreak/>
        <w:t>pastāv un tiek patiesi domāts, ir viens un tas pats. Patiesība ir esošā atklāšanās. Cilvēks tver šo izgaismojumu, kas ir patiesība.</w:t>
      </w:r>
    </w:p>
    <w:p w:rsidR="00B8103E" w:rsidRPr="00FD20B3" w:rsidRDefault="00D53C28" w:rsidP="007170DB">
      <w:pPr>
        <w:pStyle w:val="Sarakstarindkopa"/>
        <w:rPr>
          <w:rFonts w:ascii="Verdana" w:hAnsi="Verdana"/>
          <w:color w:val="17365D" w:themeColor="text2" w:themeShade="BF"/>
          <w:shd w:val="clear" w:color="auto" w:fill="EEF5F7"/>
        </w:rPr>
      </w:pPr>
      <w:r w:rsidRPr="00FD20B3">
        <w:rPr>
          <w:rFonts w:ascii="Verdana" w:hAnsi="Verdana"/>
          <w:color w:val="17365D" w:themeColor="text2" w:themeShade="BF"/>
          <w:shd w:val="clear" w:color="auto" w:fill="EEF5F7"/>
        </w:rPr>
        <w:t xml:space="preserve">Ja </w:t>
      </w:r>
      <w:r w:rsidRPr="00FD20B3">
        <w:rPr>
          <w:rFonts w:ascii="Verdana" w:hAnsi="Verdana"/>
          <w:color w:val="17365D" w:themeColor="text2" w:themeShade="BF"/>
          <w:u w:val="single"/>
          <w:shd w:val="clear" w:color="auto" w:fill="EEF5F7"/>
        </w:rPr>
        <w:t>esamība</w:t>
      </w:r>
      <w:r w:rsidRPr="00FD20B3">
        <w:rPr>
          <w:rFonts w:ascii="Verdana" w:hAnsi="Verdana"/>
          <w:color w:val="17365D" w:themeColor="text2" w:themeShade="BF"/>
          <w:shd w:val="clear" w:color="auto" w:fill="EEF5F7"/>
        </w:rPr>
        <w:t xml:space="preserve"> tiek izprasta kā substance, kurai raksturīga noturība, nemainīgums, tad vairāk uzmanības pievērš lietām, idejām, tās uzskatot par stabilitātes garantu. Ja esamību izprot kā tapšanu, izmaiņas, tad vairāk tiek izcelts process, domu un jūtu stāvoklis.</w:t>
      </w:r>
    </w:p>
    <w:p w:rsidR="00D53C28" w:rsidRPr="00FD20B3" w:rsidRDefault="00B8103E" w:rsidP="007170DB">
      <w:pPr>
        <w:pStyle w:val="Sarakstarindkopa"/>
        <w:rPr>
          <w:color w:val="17365D" w:themeColor="text2" w:themeShade="BF"/>
        </w:rPr>
      </w:pPr>
      <w:r w:rsidRPr="00FD20B3">
        <w:rPr>
          <w:rStyle w:val="apple-converted-space"/>
          <w:rFonts w:ascii="Verdana" w:hAnsi="Verdana"/>
          <w:color w:val="17365D" w:themeColor="text2" w:themeShade="BF"/>
          <w:shd w:val="clear" w:color="auto" w:fill="EEF5F7"/>
        </w:rPr>
        <w:t> </w:t>
      </w:r>
      <w:r w:rsidRPr="00FD20B3">
        <w:rPr>
          <w:rFonts w:ascii="Verdana" w:hAnsi="Verdana"/>
          <w:color w:val="17365D" w:themeColor="text2" w:themeShade="BF"/>
          <w:u w:val="single"/>
          <w:shd w:val="clear" w:color="auto" w:fill="EEF5F7"/>
        </w:rPr>
        <w:t>Esamība</w:t>
      </w:r>
      <w:r w:rsidRPr="00FD20B3">
        <w:rPr>
          <w:rFonts w:ascii="Verdana" w:hAnsi="Verdana"/>
          <w:color w:val="17365D" w:themeColor="text2" w:themeShade="BF"/>
          <w:shd w:val="clear" w:color="auto" w:fill="EEF5F7"/>
        </w:rPr>
        <w:t xml:space="preserve"> balstās uz veselumu un vienību, kas nevar radīt ciešanas. Cilvēkam jānonāk līdz autentiskai (patiesai, īstenai) eksistencei, realizējot savu brīvību un pārvarot tieksmi pretstatīt subjektu un objektu.</w:t>
      </w:r>
      <w:r w:rsidR="00D53C28" w:rsidRPr="00FD20B3">
        <w:rPr>
          <w:color w:val="17365D" w:themeColor="text2" w:themeShade="BF"/>
        </w:rPr>
        <w:t xml:space="preserve"> </w:t>
      </w:r>
      <w:hyperlink r:id="rId11" w:history="1">
        <w:r w:rsidR="00D53C28" w:rsidRPr="00FD20B3">
          <w:rPr>
            <w:rStyle w:val="Hipersaite"/>
            <w:color w:val="17365D" w:themeColor="text2" w:themeShade="BF"/>
          </w:rPr>
          <w:t>http://www.gudrinieks.lv/referati/eseja-domraksts/esamiba.html</w:t>
        </w:r>
      </w:hyperlink>
      <w:r w:rsidR="00D53C28" w:rsidRPr="00FD20B3">
        <w:rPr>
          <w:color w:val="17365D" w:themeColor="text2" w:themeShade="BF"/>
        </w:rPr>
        <w:t xml:space="preserve"> </w:t>
      </w:r>
    </w:p>
    <w:p w:rsidR="00D53C28" w:rsidRPr="00FD20B3" w:rsidRDefault="00AB639C" w:rsidP="007170DB">
      <w:pPr>
        <w:pStyle w:val="Sarakstarindkopa"/>
        <w:rPr>
          <w:rFonts w:ascii="Verdana" w:hAnsi="Verdana"/>
          <w:color w:val="17365D" w:themeColor="text2" w:themeShade="BF"/>
          <w:shd w:val="clear" w:color="auto" w:fill="EEF5F7"/>
        </w:rPr>
      </w:pPr>
      <w:r w:rsidRPr="00FD20B3">
        <w:rPr>
          <w:rStyle w:val="apple-converted-space"/>
          <w:rFonts w:ascii="Verdana" w:hAnsi="Verdana"/>
          <w:color w:val="17365D" w:themeColor="text2" w:themeShade="BF"/>
          <w:shd w:val="clear" w:color="auto" w:fill="EEF5F7"/>
        </w:rPr>
        <w:t>Pirmais filozofs- </w:t>
      </w:r>
      <w:proofErr w:type="spellStart"/>
      <w:r w:rsidRPr="00FD20B3">
        <w:rPr>
          <w:rFonts w:ascii="Verdana" w:hAnsi="Verdana"/>
          <w:b/>
          <w:color w:val="17365D" w:themeColor="text2" w:themeShade="BF"/>
          <w:sz w:val="20"/>
          <w:szCs w:val="20"/>
          <w:shd w:val="clear" w:color="auto" w:fill="EEF5F7"/>
        </w:rPr>
        <w:t>Parmenīds</w:t>
      </w:r>
      <w:proofErr w:type="spellEnd"/>
      <w:r w:rsidRPr="00FD20B3">
        <w:rPr>
          <w:rFonts w:ascii="Verdana" w:hAnsi="Verdana"/>
          <w:b/>
          <w:color w:val="17365D" w:themeColor="text2" w:themeShade="BF"/>
          <w:shd w:val="clear" w:color="auto" w:fill="EEF5F7"/>
        </w:rPr>
        <w:t xml:space="preserve"> </w:t>
      </w:r>
      <w:r w:rsidRPr="00FD20B3">
        <w:rPr>
          <w:rFonts w:ascii="Verdana" w:hAnsi="Verdana"/>
          <w:color w:val="17365D" w:themeColor="text2" w:themeShade="BF"/>
          <w:shd w:val="clear" w:color="auto" w:fill="EEF5F7"/>
        </w:rPr>
        <w:t>uzskata, ka patiesai domāšanai ir jāsakrīt ar esamību. Esamība ir doma par esamību, bet doma par esamību ir esamība.</w:t>
      </w:r>
      <w:r w:rsidR="00FD20B3">
        <w:rPr>
          <w:rFonts w:ascii="Verdana" w:hAnsi="Verdana"/>
          <w:color w:val="17365D" w:themeColor="text2" w:themeShade="BF"/>
          <w:shd w:val="clear" w:color="auto" w:fill="EEF5F7"/>
        </w:rPr>
        <w:t xml:space="preserve"> </w:t>
      </w:r>
      <w:r w:rsidR="00FD20B3" w:rsidRPr="00FD20B3">
        <w:rPr>
          <w:rFonts w:ascii="Verdana" w:hAnsi="Verdana"/>
          <w:i/>
          <w:color w:val="17365D" w:themeColor="text2" w:themeShade="BF"/>
          <w:sz w:val="20"/>
          <w:szCs w:val="20"/>
          <w:shd w:val="clear" w:color="auto" w:fill="EEF5F7"/>
        </w:rPr>
        <w:t>(Kā sacīts, tā darīts</w:t>
      </w:r>
      <w:r w:rsidR="00FD20B3">
        <w:rPr>
          <w:rFonts w:ascii="Verdana" w:hAnsi="Verdana"/>
          <w:i/>
          <w:color w:val="17365D" w:themeColor="text2" w:themeShade="BF"/>
          <w:sz w:val="20"/>
          <w:szCs w:val="20"/>
          <w:shd w:val="clear" w:color="auto" w:fill="EEF5F7"/>
        </w:rPr>
        <w:t>!</w:t>
      </w:r>
      <w:r w:rsidR="00FD20B3" w:rsidRPr="00FD20B3">
        <w:rPr>
          <w:rFonts w:ascii="Verdana" w:hAnsi="Verdana"/>
          <w:i/>
          <w:color w:val="17365D" w:themeColor="text2" w:themeShade="BF"/>
          <w:sz w:val="20"/>
          <w:szCs w:val="20"/>
          <w:shd w:val="clear" w:color="auto" w:fill="EEF5F7"/>
        </w:rPr>
        <w:t xml:space="preserve"> –</w:t>
      </w:r>
      <w:proofErr w:type="spellStart"/>
      <w:r w:rsidR="00FD20B3" w:rsidRPr="00FD20B3">
        <w:rPr>
          <w:rFonts w:ascii="Verdana" w:hAnsi="Verdana"/>
          <w:i/>
          <w:color w:val="17365D" w:themeColor="text2" w:themeShade="BF"/>
          <w:sz w:val="20"/>
          <w:szCs w:val="20"/>
          <w:shd w:val="clear" w:color="auto" w:fill="EEF5F7"/>
        </w:rPr>
        <w:t>latv.sakv</w:t>
      </w:r>
      <w:proofErr w:type="spellEnd"/>
      <w:r w:rsidR="00FD20B3" w:rsidRPr="00FD20B3">
        <w:rPr>
          <w:rFonts w:ascii="Verdana" w:hAnsi="Verdana"/>
          <w:i/>
          <w:color w:val="17365D" w:themeColor="text2" w:themeShade="BF"/>
          <w:sz w:val="20"/>
          <w:szCs w:val="20"/>
          <w:shd w:val="clear" w:color="auto" w:fill="EEF5F7"/>
        </w:rPr>
        <w:t>.)</w:t>
      </w:r>
    </w:p>
    <w:p w:rsidR="006E71C4" w:rsidRPr="00FD20B3" w:rsidRDefault="006E71C4" w:rsidP="007170DB">
      <w:pPr>
        <w:pStyle w:val="Sarakstarindkopa"/>
        <w:rPr>
          <w:rStyle w:val="apple-converted-space"/>
          <w:rFonts w:ascii="Verdana" w:hAnsi="Verdana"/>
          <w:color w:val="17365D" w:themeColor="text2" w:themeShade="BF"/>
          <w:shd w:val="clear" w:color="auto" w:fill="EEF5F7"/>
        </w:rPr>
      </w:pPr>
      <w:r w:rsidRPr="00FD20B3">
        <w:rPr>
          <w:rFonts w:ascii="Verdana" w:hAnsi="Verdana"/>
          <w:b/>
          <w:color w:val="17365D" w:themeColor="text2" w:themeShade="BF"/>
          <w:sz w:val="20"/>
          <w:szCs w:val="20"/>
          <w:shd w:val="clear" w:color="auto" w:fill="EEF5F7"/>
        </w:rPr>
        <w:t>Sokrāts</w:t>
      </w:r>
      <w:r w:rsidRPr="00FD20B3">
        <w:rPr>
          <w:rFonts w:ascii="Verdana" w:hAnsi="Verdana"/>
          <w:b/>
          <w:color w:val="17365D" w:themeColor="text2" w:themeShade="BF"/>
          <w:shd w:val="clear" w:color="auto" w:fill="EEF5F7"/>
        </w:rPr>
        <w:t>,</w:t>
      </w:r>
      <w:r w:rsidRPr="00FD20B3">
        <w:rPr>
          <w:rFonts w:ascii="Verdana" w:hAnsi="Verdana"/>
          <w:color w:val="17365D" w:themeColor="text2" w:themeShade="BF"/>
          <w:shd w:val="clear" w:color="auto" w:fill="EEF5F7"/>
        </w:rPr>
        <w:t xml:space="preserve"> pievēršoties domāšanai un cilvēka rīcībai, akcentē pašapziņu kā vienīgo, cilvēkam pieejamo </w:t>
      </w:r>
      <w:r w:rsidRPr="00FD20B3">
        <w:rPr>
          <w:rFonts w:ascii="Verdana" w:hAnsi="Verdana"/>
          <w:color w:val="17365D" w:themeColor="text2" w:themeShade="BF"/>
          <w:u w:val="single"/>
          <w:shd w:val="clear" w:color="auto" w:fill="EEF5F7"/>
        </w:rPr>
        <w:t>esamību.</w:t>
      </w:r>
      <w:r w:rsidRPr="00FD20B3">
        <w:rPr>
          <w:rFonts w:ascii="Verdana" w:hAnsi="Verdana"/>
          <w:color w:val="17365D" w:themeColor="text2" w:themeShade="BF"/>
          <w:shd w:val="clear" w:color="auto" w:fill="EEF5F7"/>
        </w:rPr>
        <w:t xml:space="preserve"> Tikai paša cilvēka apziņā ir iespējami stingri kategoriski izteikumi par to, kas ir. Saistot pašapziņu ar morāli, labo, Sokrāts parāda, ka </w:t>
      </w:r>
      <w:r w:rsidRPr="00FD20B3">
        <w:rPr>
          <w:rFonts w:ascii="Verdana" w:hAnsi="Verdana"/>
          <w:color w:val="17365D" w:themeColor="text2" w:themeShade="BF"/>
          <w:u w:val="single"/>
          <w:shd w:val="clear" w:color="auto" w:fill="EEF5F7"/>
        </w:rPr>
        <w:t>esamība</w:t>
      </w:r>
      <w:r w:rsidRPr="00FD20B3">
        <w:rPr>
          <w:rFonts w:ascii="Verdana" w:hAnsi="Verdana"/>
          <w:color w:val="17365D" w:themeColor="text2" w:themeShade="BF"/>
          <w:shd w:val="clear" w:color="auto" w:fill="EEF5F7"/>
        </w:rPr>
        <w:t xml:space="preserve"> saistās ar </w:t>
      </w:r>
      <w:r w:rsidRPr="00FD20B3">
        <w:rPr>
          <w:rFonts w:ascii="Verdana" w:hAnsi="Verdana"/>
          <w:color w:val="17365D" w:themeColor="text2" w:themeShade="BF"/>
          <w:u w:val="single"/>
          <w:shd w:val="clear" w:color="auto" w:fill="EEF5F7"/>
        </w:rPr>
        <w:t>jābūtību</w:t>
      </w:r>
      <w:r w:rsidRPr="00FD20B3">
        <w:rPr>
          <w:rFonts w:ascii="Verdana" w:hAnsi="Verdana"/>
          <w:color w:val="17365D" w:themeColor="text2" w:themeShade="BF"/>
          <w:shd w:val="clear" w:color="auto" w:fill="EEF5F7"/>
        </w:rPr>
        <w:t xml:space="preserve">. Jābūtība esamības izpratnē ienes absolūto dimensiju. To, kam jābūt, nevar pievienot no ārienes vai aizliegt; tas nevar būt relatīvs un nevar būt līdzeklis kaut kam citam. Tikums (jābūtība) tāpat kā esamība </w:t>
      </w:r>
      <w:proofErr w:type="gramStart"/>
      <w:r w:rsidRPr="00FD20B3">
        <w:rPr>
          <w:rFonts w:ascii="Verdana" w:hAnsi="Verdana"/>
          <w:color w:val="17365D" w:themeColor="text2" w:themeShade="BF"/>
          <w:shd w:val="clear" w:color="auto" w:fill="EEF5F7"/>
        </w:rPr>
        <w:t>ir nedalāms, viennozīmīgs, absolūts un pilnīgs</w:t>
      </w:r>
      <w:proofErr w:type="gramEnd"/>
      <w:r w:rsidRPr="00FD20B3">
        <w:rPr>
          <w:rFonts w:ascii="Verdana" w:hAnsi="Verdana"/>
          <w:color w:val="17365D" w:themeColor="text2" w:themeShade="BF"/>
          <w:shd w:val="clear" w:color="auto" w:fill="EEF5F7"/>
        </w:rPr>
        <w:t>.</w:t>
      </w:r>
      <w:r w:rsidRPr="00FD20B3">
        <w:rPr>
          <w:rStyle w:val="apple-converted-space"/>
          <w:rFonts w:ascii="Verdana" w:hAnsi="Verdana"/>
          <w:color w:val="17365D" w:themeColor="text2" w:themeShade="BF"/>
          <w:shd w:val="clear" w:color="auto" w:fill="EEF5F7"/>
        </w:rPr>
        <w:t> </w:t>
      </w:r>
    </w:p>
    <w:p w:rsidR="00785884" w:rsidRDefault="00785884" w:rsidP="00785884">
      <w:pPr>
        <w:pStyle w:val="Sarakstarindkopa"/>
        <w:numPr>
          <w:ilvl w:val="0"/>
          <w:numId w:val="1"/>
        </w:numPr>
        <w:rPr>
          <w:b/>
          <w:color w:val="76923C" w:themeColor="accent3" w:themeShade="BF"/>
          <w:sz w:val="28"/>
          <w:szCs w:val="28"/>
        </w:rPr>
      </w:pPr>
      <w:r w:rsidRPr="00FD20B3">
        <w:rPr>
          <w:b/>
          <w:color w:val="76923C" w:themeColor="accent3" w:themeShade="BF"/>
          <w:sz w:val="28"/>
          <w:szCs w:val="28"/>
        </w:rPr>
        <w:t xml:space="preserve"> Daba kā vērtība</w:t>
      </w:r>
      <w:r w:rsidR="00FD20B3" w:rsidRPr="00FD20B3">
        <w:rPr>
          <w:b/>
          <w:color w:val="76923C" w:themeColor="accent3" w:themeShade="BF"/>
          <w:sz w:val="28"/>
          <w:szCs w:val="28"/>
        </w:rPr>
        <w:t xml:space="preserve"> ir mācību procesa pamats, uz kura balstās gan audzināšanas, gan izziņas darbība. Jūtīgas attieksmes izkopšana pret Dabu ir latviska bērna tapšanas par personību procesa viena no galvenajām sastāvdaļām.</w:t>
      </w:r>
    </w:p>
    <w:p w:rsidR="000527F4" w:rsidRDefault="000527F4" w:rsidP="000527F4">
      <w:pPr>
        <w:pStyle w:val="Sarakstarindkopa"/>
        <w:numPr>
          <w:ilvl w:val="0"/>
          <w:numId w:val="1"/>
        </w:numPr>
        <w:rPr>
          <w:b/>
          <w:color w:val="76923C" w:themeColor="accent3" w:themeShade="BF"/>
          <w:sz w:val="28"/>
          <w:szCs w:val="28"/>
        </w:rPr>
      </w:pPr>
      <w:r>
        <w:rPr>
          <w:b/>
          <w:color w:val="76923C" w:themeColor="accent3" w:themeShade="BF"/>
          <w:sz w:val="28"/>
          <w:szCs w:val="28"/>
        </w:rPr>
        <w:t>Cilvēcei kā vērtībai latviskajā izglītībā</w:t>
      </w:r>
      <w:proofErr w:type="gramStart"/>
      <w:r>
        <w:rPr>
          <w:b/>
          <w:color w:val="76923C" w:themeColor="accent3" w:themeShade="BF"/>
          <w:sz w:val="28"/>
          <w:szCs w:val="28"/>
        </w:rPr>
        <w:t xml:space="preserve">  </w:t>
      </w:r>
      <w:proofErr w:type="gramEnd"/>
      <w:r>
        <w:rPr>
          <w:b/>
          <w:color w:val="76923C" w:themeColor="accent3" w:themeShade="BF"/>
          <w:sz w:val="28"/>
          <w:szCs w:val="28"/>
        </w:rPr>
        <w:t xml:space="preserve">latviska bērna tapšanas par personību procesā ir milzīga nozīme tolerances  un empātijas attīstīšanā. </w:t>
      </w:r>
    </w:p>
    <w:p w:rsidR="000527F4" w:rsidRPr="000527F4" w:rsidRDefault="000527F4" w:rsidP="000527F4">
      <w:pPr>
        <w:pStyle w:val="Sarakstarindkopa"/>
        <w:ind w:left="786"/>
        <w:rPr>
          <w:b/>
          <w:color w:val="17365D" w:themeColor="text2" w:themeShade="BF"/>
          <w:u w:val="single"/>
        </w:rPr>
      </w:pPr>
      <w:r w:rsidRPr="000527F4">
        <w:rPr>
          <w:b/>
          <w:color w:val="17365D" w:themeColor="text2" w:themeShade="BF"/>
          <w:u w:val="single"/>
        </w:rPr>
        <w:t>Definīcijas:</w:t>
      </w:r>
    </w:p>
    <w:p w:rsidR="000527F4" w:rsidRPr="000527F4" w:rsidRDefault="000527F4" w:rsidP="000527F4">
      <w:pPr>
        <w:pStyle w:val="Sarakstarindkopa"/>
        <w:ind w:left="786"/>
        <w:rPr>
          <w:color w:val="17365D" w:themeColor="text2" w:themeShade="BF"/>
          <w:sz w:val="20"/>
          <w:szCs w:val="20"/>
        </w:rPr>
      </w:pPr>
      <w:r w:rsidRPr="000527F4">
        <w:rPr>
          <w:b/>
          <w:color w:val="17365D" w:themeColor="text2" w:themeShade="BF"/>
          <w:u w:val="single"/>
        </w:rPr>
        <w:t>Tolerance</w:t>
      </w:r>
      <w:r w:rsidRPr="000527F4">
        <w:rPr>
          <w:color w:val="17365D" w:themeColor="text2" w:themeShade="BF"/>
          <w:u w:val="single"/>
        </w:rPr>
        <w:t xml:space="preserve"> </w:t>
      </w:r>
      <w:r w:rsidRPr="000527F4">
        <w:rPr>
          <w:rFonts w:ascii="Verdana" w:hAnsi="Verdana"/>
          <w:color w:val="17365D" w:themeColor="text2" w:themeShade="BF"/>
          <w:sz w:val="20"/>
          <w:szCs w:val="20"/>
          <w:shd w:val="clear" w:color="auto" w:fill="EEF5F7"/>
        </w:rPr>
        <w:t>jeb iecietība ir īpašība, kura pieļauj, ka citiem ir savs, no jūsējā atšķirīgs viedoklis, kuru tie apliecina. Tas prasa zināmu prāta atbrīvotību un spēju izprast citus. Tāpat nepieciešams noslāpēt augstprātību un būt spējīgam saprast, ka neuzskati sevi par vienīgo, kam taisnība. Mēs visi esam cilvēki un ieņemam dažādus amatus, tāpēc tolerance ir nepieciešama, gan reliģijā, gan darbā ar cilvēkiem un skolās. /</w:t>
      </w:r>
      <w:hyperlink r:id="rId12" w:history="1">
        <w:r w:rsidRPr="000527F4">
          <w:rPr>
            <w:rStyle w:val="Hipersaite"/>
            <w:color w:val="17365D" w:themeColor="text2" w:themeShade="BF"/>
            <w:sz w:val="20"/>
            <w:szCs w:val="20"/>
          </w:rPr>
          <w:t>http://www.gudrinieks.lv/referati/eseja-domraksts/tolerance.html</w:t>
        </w:r>
      </w:hyperlink>
      <w:r w:rsidRPr="000527F4">
        <w:rPr>
          <w:color w:val="17365D" w:themeColor="text2" w:themeShade="BF"/>
          <w:sz w:val="20"/>
          <w:szCs w:val="20"/>
        </w:rPr>
        <w:t xml:space="preserve">/ </w:t>
      </w:r>
    </w:p>
    <w:p w:rsidR="00341F7D" w:rsidRPr="000527F4" w:rsidRDefault="000527F4" w:rsidP="000527F4">
      <w:pPr>
        <w:pStyle w:val="ParastaisWeb"/>
        <w:shd w:val="clear" w:color="auto" w:fill="FFFFFF"/>
        <w:spacing w:before="0" w:beforeAutospacing="0" w:after="240" w:afterAutospacing="0" w:line="183" w:lineRule="atLeast"/>
        <w:ind w:left="786"/>
        <w:rPr>
          <w:rFonts w:ascii="Tahoma" w:hAnsi="Tahoma" w:cs="Tahoma"/>
          <w:color w:val="17365D" w:themeColor="text2" w:themeShade="BF"/>
          <w:sz w:val="20"/>
          <w:szCs w:val="20"/>
        </w:rPr>
      </w:pPr>
      <w:r>
        <w:rPr>
          <w:b/>
          <w:color w:val="17365D" w:themeColor="text2" w:themeShade="BF"/>
          <w:u w:val="single"/>
        </w:rPr>
        <w:t>Empātija</w:t>
      </w:r>
      <w:proofErr w:type="gramStart"/>
      <w:r w:rsidRPr="00341F7D">
        <w:rPr>
          <w:b/>
          <w:color w:val="17365D" w:themeColor="text2" w:themeShade="BF"/>
        </w:rPr>
        <w:t xml:space="preserve">  </w:t>
      </w:r>
      <w:proofErr w:type="gramEnd"/>
      <w:r w:rsidRPr="00341F7D">
        <w:rPr>
          <w:rFonts w:ascii="Tahoma" w:hAnsi="Tahoma" w:cs="Tahoma"/>
          <w:color w:val="17365D" w:themeColor="text2" w:themeShade="BF"/>
          <w:sz w:val="20"/>
          <w:szCs w:val="20"/>
          <w:shd w:val="clear" w:color="auto" w:fill="FFFFFF"/>
        </w:rPr>
        <w:t>ir intuitīvs izpratnes veids bez apdomāšanās, kad emocionāla iejušanās otrā cilvēkā  uzreiz izraisa attiecīgu rīcību. Empātija balstās uz cilvēku prasmi nostādīt sevi otra cilvēka vietā, izjust viņa stāvokli, pozīciju, paskatīties uz notiekošo ar partnera acīm.</w:t>
      </w:r>
      <w:r w:rsidRPr="00341F7D">
        <w:rPr>
          <w:rFonts w:ascii="Tahoma" w:hAnsi="Tahoma" w:cs="Tahoma"/>
          <w:color w:val="000000"/>
          <w:sz w:val="12"/>
          <w:szCs w:val="12"/>
        </w:rPr>
        <w:t xml:space="preserve"> </w:t>
      </w:r>
      <w:r>
        <w:rPr>
          <w:rFonts w:ascii="Tahoma" w:hAnsi="Tahoma" w:cs="Tahoma"/>
          <w:color w:val="17365D" w:themeColor="text2" w:themeShade="BF"/>
          <w:sz w:val="20"/>
          <w:szCs w:val="20"/>
        </w:rPr>
        <w:t>Empātijas galvenie principi</w:t>
      </w:r>
      <w:r w:rsidRPr="00341F7D">
        <w:rPr>
          <w:rFonts w:ascii="Tahoma" w:hAnsi="Tahoma" w:cs="Tahoma"/>
          <w:color w:val="17365D" w:themeColor="text2" w:themeShade="BF"/>
          <w:sz w:val="20"/>
          <w:szCs w:val="20"/>
        </w:rPr>
        <w:t>:</w:t>
      </w:r>
      <w:r>
        <w:rPr>
          <w:rFonts w:ascii="Tahoma" w:hAnsi="Tahoma" w:cs="Tahoma"/>
          <w:color w:val="17365D" w:themeColor="text2" w:themeShade="BF"/>
          <w:sz w:val="20"/>
          <w:szCs w:val="20"/>
        </w:rPr>
        <w:t>1)</w:t>
      </w:r>
      <w:r w:rsidRPr="00341F7D">
        <w:rPr>
          <w:rFonts w:ascii="Tahoma" w:hAnsi="Tahoma" w:cs="Tahoma"/>
          <w:color w:val="17365D" w:themeColor="text2" w:themeShade="BF"/>
          <w:sz w:val="20"/>
          <w:szCs w:val="20"/>
        </w:rPr>
        <w:t xml:space="preserve"> cieņa pret partneri;</w:t>
      </w:r>
      <w:r>
        <w:rPr>
          <w:rFonts w:ascii="Tahoma" w:hAnsi="Tahoma" w:cs="Tahoma"/>
          <w:color w:val="17365D" w:themeColor="text2" w:themeShade="BF"/>
          <w:sz w:val="20"/>
          <w:szCs w:val="20"/>
        </w:rPr>
        <w:t xml:space="preserve"> 2)</w:t>
      </w:r>
      <w:r w:rsidRPr="00341F7D">
        <w:rPr>
          <w:rFonts w:ascii="Tahoma" w:hAnsi="Tahoma" w:cs="Tahoma"/>
          <w:color w:val="17365D" w:themeColor="text2" w:themeShade="BF"/>
          <w:sz w:val="20"/>
          <w:szCs w:val="20"/>
        </w:rPr>
        <w:t>pieņemt cilvēku tādu, kāds viņš ir;</w:t>
      </w:r>
      <w:r>
        <w:rPr>
          <w:rFonts w:ascii="Tahoma" w:hAnsi="Tahoma" w:cs="Tahoma"/>
          <w:color w:val="17365D" w:themeColor="text2" w:themeShade="BF"/>
          <w:sz w:val="20"/>
          <w:szCs w:val="20"/>
        </w:rPr>
        <w:t>3)</w:t>
      </w:r>
      <w:r w:rsidRPr="00341F7D">
        <w:rPr>
          <w:rFonts w:ascii="Tahoma" w:hAnsi="Tahoma" w:cs="Tahoma"/>
          <w:color w:val="17365D" w:themeColor="text2" w:themeShade="BF"/>
          <w:sz w:val="20"/>
          <w:szCs w:val="20"/>
        </w:rPr>
        <w:t xml:space="preserve"> radīt maksimālo drošības sajūtu</w:t>
      </w:r>
      <w:r>
        <w:rPr>
          <w:rFonts w:ascii="Tahoma" w:hAnsi="Tahoma" w:cs="Tahoma"/>
          <w:color w:val="17365D" w:themeColor="text2" w:themeShade="BF"/>
          <w:sz w:val="20"/>
          <w:szCs w:val="20"/>
        </w:rPr>
        <w:t xml:space="preserve">. </w:t>
      </w:r>
      <w:proofErr w:type="spellStart"/>
      <w:r>
        <w:rPr>
          <w:rFonts w:ascii="Tahoma" w:hAnsi="Tahoma" w:cs="Tahoma"/>
          <w:color w:val="17365D" w:themeColor="text2" w:themeShade="BF"/>
          <w:sz w:val="20"/>
          <w:szCs w:val="20"/>
        </w:rPr>
        <w:t>Empātisks</w:t>
      </w:r>
      <w:proofErr w:type="spellEnd"/>
      <w:r>
        <w:rPr>
          <w:rFonts w:ascii="Tahoma" w:hAnsi="Tahoma" w:cs="Tahoma"/>
          <w:color w:val="17365D" w:themeColor="text2" w:themeShade="BF"/>
          <w:sz w:val="20"/>
          <w:szCs w:val="20"/>
        </w:rPr>
        <w:t xml:space="preserve"> cilvēks p</w:t>
      </w:r>
      <w:r w:rsidRPr="00341F7D">
        <w:rPr>
          <w:rFonts w:ascii="Tahoma" w:hAnsi="Tahoma" w:cs="Tahoma"/>
          <w:color w:val="17365D" w:themeColor="text2" w:themeShade="BF"/>
          <w:sz w:val="20"/>
          <w:szCs w:val="20"/>
        </w:rPr>
        <w:t>artneri pārliecinot</w:t>
      </w:r>
      <w:r>
        <w:rPr>
          <w:rFonts w:ascii="Tahoma" w:hAnsi="Tahoma" w:cs="Tahoma"/>
          <w:color w:val="17365D" w:themeColor="text2" w:themeShade="BF"/>
          <w:sz w:val="20"/>
          <w:szCs w:val="20"/>
        </w:rPr>
        <w:t>: 1. uzrunās</w:t>
      </w:r>
      <w:r w:rsidRPr="00341F7D">
        <w:rPr>
          <w:rFonts w:ascii="Tahoma" w:hAnsi="Tahoma" w:cs="Tahoma"/>
          <w:color w:val="17365D" w:themeColor="text2" w:themeShade="BF"/>
          <w:sz w:val="20"/>
          <w:szCs w:val="20"/>
        </w:rPr>
        <w:t xml:space="preserve"> viņu vārdā, uzvārdā vai amatā, ņemot vērā konkrēto situāciju;</w:t>
      </w:r>
      <w:r>
        <w:rPr>
          <w:rFonts w:ascii="Tahoma" w:hAnsi="Tahoma" w:cs="Tahoma"/>
          <w:color w:val="17365D" w:themeColor="text2" w:themeShade="BF"/>
          <w:sz w:val="20"/>
          <w:szCs w:val="20"/>
        </w:rPr>
        <w:t xml:space="preserve"> </w:t>
      </w:r>
      <w:r w:rsidRPr="00341F7D">
        <w:rPr>
          <w:rFonts w:ascii="Tahoma" w:hAnsi="Tahoma" w:cs="Tahoma"/>
          <w:color w:val="17365D" w:themeColor="text2" w:themeShade="BF"/>
          <w:sz w:val="20"/>
          <w:szCs w:val="20"/>
        </w:rPr>
        <w:t xml:space="preserve">2. </w:t>
      </w:r>
      <w:r>
        <w:rPr>
          <w:rFonts w:ascii="Tahoma" w:hAnsi="Tahoma" w:cs="Tahoma"/>
          <w:color w:val="17365D" w:themeColor="text2" w:themeShade="BF"/>
          <w:sz w:val="20"/>
          <w:szCs w:val="20"/>
        </w:rPr>
        <w:t>pieminēs</w:t>
      </w:r>
      <w:r w:rsidRPr="00341F7D">
        <w:rPr>
          <w:rFonts w:ascii="Tahoma" w:hAnsi="Tahoma" w:cs="Tahoma"/>
          <w:color w:val="17365D" w:themeColor="text2" w:themeShade="BF"/>
          <w:sz w:val="20"/>
          <w:szCs w:val="20"/>
        </w:rPr>
        <w:t xml:space="preserve"> kopīgus pagātnes notikumus, līdzīgus gadījumus, kopīgās vērtības;</w:t>
      </w:r>
      <w:r>
        <w:rPr>
          <w:rFonts w:ascii="Tahoma" w:hAnsi="Tahoma" w:cs="Tahoma"/>
          <w:color w:val="17365D" w:themeColor="text2" w:themeShade="BF"/>
          <w:sz w:val="20"/>
          <w:szCs w:val="20"/>
        </w:rPr>
        <w:t xml:space="preserve"> 3. maksimāli pielietos</w:t>
      </w:r>
      <w:r w:rsidRPr="00341F7D">
        <w:rPr>
          <w:rFonts w:ascii="Tahoma" w:hAnsi="Tahoma" w:cs="Tahoma"/>
          <w:color w:val="17365D" w:themeColor="text2" w:themeShade="BF"/>
          <w:sz w:val="20"/>
          <w:szCs w:val="20"/>
        </w:rPr>
        <w:t xml:space="preserve"> uzskatāmību (rakstīt, zīmēt, parā</w:t>
      </w:r>
      <w:r>
        <w:rPr>
          <w:rFonts w:ascii="Tahoma" w:hAnsi="Tahoma" w:cs="Tahoma"/>
          <w:color w:val="17365D" w:themeColor="text2" w:themeShade="BF"/>
          <w:sz w:val="20"/>
          <w:szCs w:val="20"/>
        </w:rPr>
        <w:t xml:space="preserve">dīt attēlus, video </w:t>
      </w:r>
      <w:r>
        <w:rPr>
          <w:rFonts w:ascii="Tahoma" w:hAnsi="Tahoma" w:cs="Tahoma"/>
          <w:color w:val="17365D" w:themeColor="text2" w:themeShade="BF"/>
          <w:sz w:val="20"/>
          <w:szCs w:val="20"/>
        </w:rPr>
        <w:lastRenderedPageBreak/>
        <w:t>materiālus) Empātiju nav spējīgi just:</w:t>
      </w:r>
      <w:r w:rsidRPr="000527F4">
        <w:rPr>
          <w:rFonts w:ascii="Tahoma" w:hAnsi="Tahoma" w:cs="Tahoma"/>
          <w:color w:val="000000"/>
          <w:sz w:val="12"/>
          <w:szCs w:val="12"/>
        </w:rPr>
        <w:t xml:space="preserve"> </w:t>
      </w:r>
      <w:r w:rsidRPr="000527F4">
        <w:rPr>
          <w:rFonts w:ascii="Tahoma" w:hAnsi="Tahoma" w:cs="Tahoma"/>
          <w:color w:val="17365D" w:themeColor="text2" w:themeShade="BF"/>
          <w:sz w:val="20"/>
          <w:szCs w:val="20"/>
        </w:rPr>
        <w:t>cilvēki ar ierobežotu fantāziju, maz emocionāli;</w:t>
      </w:r>
      <w:r>
        <w:rPr>
          <w:rFonts w:ascii="Tahoma" w:hAnsi="Tahoma" w:cs="Tahoma"/>
          <w:color w:val="17365D" w:themeColor="text2" w:themeShade="BF"/>
          <w:sz w:val="20"/>
          <w:szCs w:val="20"/>
        </w:rPr>
        <w:t xml:space="preserve"> </w:t>
      </w:r>
      <w:r w:rsidRPr="000527F4">
        <w:rPr>
          <w:rFonts w:ascii="Tahoma" w:hAnsi="Tahoma" w:cs="Tahoma"/>
          <w:color w:val="17365D" w:themeColor="text2" w:themeShade="BF"/>
          <w:sz w:val="20"/>
          <w:szCs w:val="20"/>
        </w:rPr>
        <w:t xml:space="preserve">egoistiskas, sevī vērstas personības, kurām personīgie pārdzīvojumi ir svarīgāki par tuvinieku, līdzcilvēku interesēm un pārdzīvojumiem; sociāli </w:t>
      </w:r>
      <w:proofErr w:type="spellStart"/>
      <w:r w:rsidRPr="000527F4">
        <w:rPr>
          <w:rFonts w:ascii="Tahoma" w:hAnsi="Tahoma" w:cs="Tahoma"/>
          <w:color w:val="17365D" w:themeColor="text2" w:themeShade="BF"/>
          <w:sz w:val="20"/>
          <w:szCs w:val="20"/>
        </w:rPr>
        <w:t>nekontaktie</w:t>
      </w:r>
      <w:proofErr w:type="spellEnd"/>
      <w:r w:rsidRPr="000527F4">
        <w:rPr>
          <w:rFonts w:ascii="Tahoma" w:hAnsi="Tahoma" w:cs="Tahoma"/>
          <w:color w:val="17365D" w:themeColor="text2" w:themeShade="BF"/>
          <w:sz w:val="20"/>
          <w:szCs w:val="20"/>
        </w:rPr>
        <w:t xml:space="preserve"> cilvēki, īpatņi, dīvaiņi;</w:t>
      </w:r>
      <w:r>
        <w:rPr>
          <w:rFonts w:ascii="Tahoma" w:hAnsi="Tahoma" w:cs="Tahoma"/>
          <w:color w:val="17365D" w:themeColor="text2" w:themeShade="BF"/>
          <w:sz w:val="20"/>
          <w:szCs w:val="20"/>
        </w:rPr>
        <w:t xml:space="preserve"> </w:t>
      </w:r>
      <w:r w:rsidRPr="000527F4">
        <w:rPr>
          <w:rFonts w:ascii="Tahoma" w:hAnsi="Tahoma" w:cs="Tahoma"/>
          <w:color w:val="17365D" w:themeColor="text2" w:themeShade="BF"/>
          <w:sz w:val="20"/>
          <w:szCs w:val="20"/>
        </w:rPr>
        <w:t>personas ar spilgti izteiktu agresivitāti, vajadzību dominēt, valdīt pār citiem;</w:t>
      </w:r>
      <w:r>
        <w:rPr>
          <w:rFonts w:ascii="Tahoma" w:hAnsi="Tahoma" w:cs="Tahoma"/>
          <w:color w:val="17365D" w:themeColor="text2" w:themeShade="BF"/>
          <w:sz w:val="20"/>
          <w:szCs w:val="20"/>
        </w:rPr>
        <w:t xml:space="preserve"> </w:t>
      </w:r>
      <w:r w:rsidRPr="000527F4">
        <w:rPr>
          <w:rFonts w:ascii="Tahoma" w:hAnsi="Tahoma" w:cs="Tahoma"/>
          <w:color w:val="17365D" w:themeColor="text2" w:themeShade="BF"/>
          <w:sz w:val="20"/>
          <w:szCs w:val="20"/>
        </w:rPr>
        <w:t>cilvēki, kas izjūt atklātu naidu pret mikrovides locekļiem; cilvēki ar vajāšanas murgu idejām, cilvēki ar antisociālu uzvedību.</w:t>
      </w:r>
      <w:r>
        <w:rPr>
          <w:rFonts w:ascii="Tahoma" w:hAnsi="Tahoma" w:cs="Tahoma"/>
          <w:color w:val="17365D" w:themeColor="text2" w:themeShade="BF"/>
          <w:sz w:val="20"/>
          <w:szCs w:val="20"/>
        </w:rPr>
        <w:t xml:space="preserve"> </w:t>
      </w:r>
      <w:r w:rsidRPr="000527F4">
        <w:rPr>
          <w:rFonts w:ascii="Tahoma" w:hAnsi="Tahoma" w:cs="Tahoma"/>
          <w:color w:val="17365D" w:themeColor="text2" w:themeShade="BF"/>
          <w:sz w:val="20"/>
          <w:szCs w:val="20"/>
        </w:rPr>
        <w:t>/</w:t>
      </w:r>
      <w:r w:rsidRPr="000527F4">
        <w:rPr>
          <w:rFonts w:ascii="Tahoma" w:hAnsi="Tahoma" w:cs="Tahoma"/>
          <w:color w:val="17365D" w:themeColor="text2" w:themeShade="BF"/>
          <w:sz w:val="20"/>
          <w:szCs w:val="20"/>
          <w:shd w:val="clear" w:color="auto" w:fill="FFFFFF"/>
        </w:rPr>
        <w:t xml:space="preserve">Silva </w:t>
      </w:r>
      <w:proofErr w:type="spellStart"/>
      <w:r w:rsidRPr="000527F4">
        <w:rPr>
          <w:rFonts w:ascii="Tahoma" w:hAnsi="Tahoma" w:cs="Tahoma"/>
          <w:color w:val="17365D" w:themeColor="text2" w:themeShade="BF"/>
          <w:sz w:val="20"/>
          <w:szCs w:val="20"/>
          <w:shd w:val="clear" w:color="auto" w:fill="FFFFFF"/>
        </w:rPr>
        <w:t>Omārova</w:t>
      </w:r>
      <w:proofErr w:type="spellEnd"/>
      <w:proofErr w:type="gramStart"/>
      <w:r w:rsidRPr="000527F4">
        <w:rPr>
          <w:rFonts w:ascii="Tahoma" w:hAnsi="Tahoma" w:cs="Tahoma"/>
          <w:color w:val="17365D" w:themeColor="text2" w:themeShade="BF"/>
          <w:sz w:val="20"/>
          <w:szCs w:val="20"/>
          <w:shd w:val="clear" w:color="auto" w:fill="FFFFFF"/>
        </w:rPr>
        <w:t xml:space="preserve"> , </w:t>
      </w:r>
      <w:proofErr w:type="gramEnd"/>
      <w:r w:rsidRPr="000527F4">
        <w:rPr>
          <w:rFonts w:ascii="Tahoma" w:hAnsi="Tahoma" w:cs="Tahoma"/>
          <w:color w:val="17365D" w:themeColor="text2" w:themeShade="BF"/>
          <w:sz w:val="20"/>
          <w:szCs w:val="20"/>
          <w:shd w:val="clear" w:color="auto" w:fill="FFFFFF"/>
        </w:rPr>
        <w:t xml:space="preserve">Cilvēks runā ar cilvēku, „Kamene”, 1996. un S. </w:t>
      </w:r>
      <w:proofErr w:type="spellStart"/>
      <w:r w:rsidRPr="000527F4">
        <w:rPr>
          <w:rFonts w:ascii="Tahoma" w:hAnsi="Tahoma" w:cs="Tahoma"/>
          <w:color w:val="17365D" w:themeColor="text2" w:themeShade="BF"/>
          <w:sz w:val="20"/>
          <w:szCs w:val="20"/>
          <w:shd w:val="clear" w:color="auto" w:fill="FFFFFF"/>
        </w:rPr>
        <w:t>Omārovas</w:t>
      </w:r>
      <w:proofErr w:type="spellEnd"/>
      <w:r w:rsidRPr="000527F4">
        <w:rPr>
          <w:rFonts w:ascii="Tahoma" w:hAnsi="Tahoma" w:cs="Tahoma"/>
          <w:color w:val="17365D" w:themeColor="text2" w:themeShade="BF"/>
          <w:sz w:val="20"/>
          <w:szCs w:val="20"/>
          <w:shd w:val="clear" w:color="auto" w:fill="FFFFFF"/>
        </w:rPr>
        <w:t xml:space="preserve"> lekciju materiāl</w:t>
      </w:r>
      <w:r>
        <w:rPr>
          <w:rFonts w:ascii="Tahoma" w:hAnsi="Tahoma" w:cs="Tahoma"/>
          <w:color w:val="17365D" w:themeColor="text2" w:themeShade="BF"/>
          <w:sz w:val="20"/>
          <w:szCs w:val="20"/>
          <w:shd w:val="clear" w:color="auto" w:fill="FFFFFF"/>
        </w:rPr>
        <w:t>i/</w:t>
      </w:r>
    </w:p>
    <w:p w:rsidR="007C1B15" w:rsidRDefault="00445F35" w:rsidP="00785884">
      <w:pPr>
        <w:pStyle w:val="Sarakstarindkopa"/>
        <w:numPr>
          <w:ilvl w:val="0"/>
          <w:numId w:val="1"/>
        </w:numPr>
        <w:rPr>
          <w:b/>
          <w:color w:val="76923C" w:themeColor="accent3" w:themeShade="BF"/>
          <w:sz w:val="28"/>
          <w:szCs w:val="28"/>
        </w:rPr>
      </w:pPr>
      <w:r>
        <w:rPr>
          <w:b/>
          <w:color w:val="76923C" w:themeColor="accent3" w:themeShade="BF"/>
          <w:sz w:val="28"/>
          <w:szCs w:val="28"/>
        </w:rPr>
        <w:t>Tauta,</w:t>
      </w:r>
      <w:r w:rsidR="000527F4">
        <w:rPr>
          <w:b/>
          <w:color w:val="76923C" w:themeColor="accent3" w:themeShade="BF"/>
          <w:sz w:val="28"/>
          <w:szCs w:val="28"/>
        </w:rPr>
        <w:t xml:space="preserve"> tās kultūra un valoda kā vērtība ir</w:t>
      </w:r>
      <w:proofErr w:type="gramStart"/>
      <w:r w:rsidR="000527F4">
        <w:rPr>
          <w:b/>
          <w:color w:val="76923C" w:themeColor="accent3" w:themeShade="BF"/>
          <w:sz w:val="28"/>
          <w:szCs w:val="28"/>
        </w:rPr>
        <w:t xml:space="preserve"> galvenais</w:t>
      </w:r>
      <w:proofErr w:type="gramEnd"/>
      <w:r w:rsidR="000527F4">
        <w:rPr>
          <w:b/>
          <w:color w:val="76923C" w:themeColor="accent3" w:themeShade="BF"/>
          <w:sz w:val="28"/>
          <w:szCs w:val="28"/>
        </w:rPr>
        <w:t xml:space="preserve"> latviskas izglītības (DNS) kods</w:t>
      </w:r>
      <w:r>
        <w:rPr>
          <w:b/>
          <w:color w:val="76923C" w:themeColor="accent3" w:themeShade="BF"/>
          <w:sz w:val="28"/>
          <w:szCs w:val="28"/>
        </w:rPr>
        <w:t>, kas tiek nodots no paaudzes uz paaudzi un</w:t>
      </w:r>
      <w:r w:rsidR="003B3C37">
        <w:rPr>
          <w:b/>
          <w:color w:val="76923C" w:themeColor="accent3" w:themeShade="BF"/>
          <w:sz w:val="28"/>
          <w:szCs w:val="28"/>
        </w:rPr>
        <w:t>,</w:t>
      </w:r>
      <w:r>
        <w:rPr>
          <w:b/>
          <w:color w:val="76923C" w:themeColor="accent3" w:themeShade="BF"/>
          <w:sz w:val="28"/>
          <w:szCs w:val="28"/>
        </w:rPr>
        <w:t xml:space="preserve"> kas satur sevī tēlu, simbolu, arhetipu, vērtību sistēmas, kas</w:t>
      </w:r>
    </w:p>
    <w:p w:rsidR="00445F35" w:rsidRPr="003B3C37" w:rsidRDefault="00565985" w:rsidP="003B3C37">
      <w:pPr>
        <w:pStyle w:val="Sarakstarindkopa"/>
        <w:ind w:left="786"/>
        <w:rPr>
          <w:b/>
          <w:color w:val="76923C" w:themeColor="accent3" w:themeShade="BF"/>
          <w:sz w:val="28"/>
          <w:szCs w:val="28"/>
        </w:rPr>
      </w:pPr>
      <w:r>
        <w:rPr>
          <w:b/>
          <w:color w:val="76923C" w:themeColor="accent3" w:themeShade="BF"/>
          <w:sz w:val="28"/>
          <w:szCs w:val="28"/>
        </w:rPr>
        <w:t>i</w:t>
      </w:r>
      <w:r w:rsidR="00445F35">
        <w:rPr>
          <w:b/>
          <w:color w:val="76923C" w:themeColor="accent3" w:themeShade="BF"/>
          <w:sz w:val="28"/>
          <w:szCs w:val="28"/>
        </w:rPr>
        <w:t>r galvenās vadlīnijas māc</w:t>
      </w:r>
      <w:r w:rsidR="003B3C37">
        <w:rPr>
          <w:b/>
          <w:color w:val="76923C" w:themeColor="accent3" w:themeShade="BF"/>
          <w:sz w:val="28"/>
          <w:szCs w:val="28"/>
        </w:rPr>
        <w:t>ību tematikas sistēmas</w:t>
      </w:r>
      <w:proofErr w:type="gramStart"/>
      <w:r w:rsidR="003B3C37">
        <w:rPr>
          <w:b/>
          <w:color w:val="76923C" w:themeColor="accent3" w:themeShade="BF"/>
          <w:sz w:val="28"/>
          <w:szCs w:val="28"/>
        </w:rPr>
        <w:t xml:space="preserve"> </w:t>
      </w:r>
      <w:r w:rsidR="00445F35">
        <w:rPr>
          <w:b/>
          <w:color w:val="76923C" w:themeColor="accent3" w:themeShade="BF"/>
          <w:sz w:val="28"/>
          <w:szCs w:val="28"/>
        </w:rPr>
        <w:t xml:space="preserve"> </w:t>
      </w:r>
      <w:proofErr w:type="gramEnd"/>
      <w:r w:rsidR="00445F35">
        <w:rPr>
          <w:b/>
          <w:color w:val="76923C" w:themeColor="accent3" w:themeShade="BF"/>
          <w:sz w:val="28"/>
          <w:szCs w:val="28"/>
        </w:rPr>
        <w:t>un metodoloģijas izstrādei.</w:t>
      </w:r>
    </w:p>
    <w:p w:rsidR="00517C77" w:rsidRDefault="007C1B15" w:rsidP="00517C77">
      <w:pPr>
        <w:pStyle w:val="Sarakstarindkopa"/>
        <w:ind w:left="786"/>
        <w:rPr>
          <w:rFonts w:ascii="Arial" w:hAnsi="Arial" w:cs="Arial"/>
          <w:b/>
          <w:color w:val="17365D" w:themeColor="text2" w:themeShade="BF"/>
          <w:sz w:val="24"/>
          <w:szCs w:val="24"/>
          <w:u w:val="single"/>
          <w:shd w:val="clear" w:color="auto" w:fill="FAFAFA"/>
        </w:rPr>
      </w:pPr>
      <w:r w:rsidRPr="00445F35">
        <w:rPr>
          <w:b/>
          <w:color w:val="17365D" w:themeColor="text2" w:themeShade="BF"/>
          <w:sz w:val="24"/>
          <w:szCs w:val="24"/>
          <w:u w:val="single"/>
        </w:rPr>
        <w:t>Definīcijas:</w:t>
      </w:r>
      <w:proofErr w:type="gramStart"/>
      <w:r w:rsidR="00445F35" w:rsidRPr="00445F35">
        <w:rPr>
          <w:rFonts w:ascii="Arial" w:hAnsi="Arial" w:cs="Arial"/>
          <w:b/>
          <w:color w:val="17365D" w:themeColor="text2" w:themeShade="BF"/>
          <w:sz w:val="24"/>
          <w:szCs w:val="24"/>
          <w:u w:val="single"/>
          <w:shd w:val="clear" w:color="auto" w:fill="FAFAFA"/>
        </w:rPr>
        <w:t xml:space="preserve"> </w:t>
      </w:r>
      <w:r w:rsidR="00517C77">
        <w:rPr>
          <w:rFonts w:ascii="Arial" w:hAnsi="Arial" w:cs="Arial"/>
          <w:b/>
          <w:color w:val="17365D" w:themeColor="text2" w:themeShade="BF"/>
          <w:sz w:val="24"/>
          <w:szCs w:val="24"/>
          <w:u w:val="single"/>
          <w:shd w:val="clear" w:color="auto" w:fill="FAFAFA"/>
        </w:rPr>
        <w:t xml:space="preserve"> </w:t>
      </w:r>
      <w:proofErr w:type="gramEnd"/>
    </w:p>
    <w:p w:rsidR="00565985" w:rsidRDefault="00517C77" w:rsidP="00565985">
      <w:pPr>
        <w:pStyle w:val="Sarakstarindkopa"/>
        <w:ind w:left="786"/>
        <w:rPr>
          <w:rFonts w:ascii="Arial" w:eastAsia="Times New Roman" w:hAnsi="Arial" w:cs="Arial"/>
          <w:color w:val="17365D" w:themeColor="text2" w:themeShade="BF"/>
          <w:sz w:val="20"/>
          <w:szCs w:val="20"/>
          <w:lang w:eastAsia="lv-LV"/>
        </w:rPr>
      </w:pPr>
      <w:r>
        <w:rPr>
          <w:rFonts w:ascii="Arial" w:hAnsi="Arial" w:cs="Arial"/>
          <w:b/>
          <w:color w:val="17365D" w:themeColor="text2" w:themeShade="BF"/>
          <w:sz w:val="24"/>
          <w:szCs w:val="24"/>
          <w:u w:val="single"/>
          <w:shd w:val="clear" w:color="auto" w:fill="FAFAFA"/>
        </w:rPr>
        <w:t>Kultūra kā vērtība -</w:t>
      </w:r>
      <w:r w:rsidRPr="00517C77">
        <w:rPr>
          <w:rFonts w:ascii="Arial" w:eastAsia="Times New Roman" w:hAnsi="Arial" w:cs="Arial"/>
          <w:color w:val="17365D" w:themeColor="text2" w:themeShade="BF"/>
          <w:sz w:val="20"/>
          <w:szCs w:val="20"/>
          <w:lang w:eastAsia="lv-LV"/>
        </w:rPr>
        <w:t xml:space="preserve"> parādības, kas saistās ar kult</w:t>
      </w:r>
      <w:r w:rsidR="00565985">
        <w:rPr>
          <w:rFonts w:ascii="Arial" w:eastAsia="Times New Roman" w:hAnsi="Arial" w:cs="Arial"/>
          <w:color w:val="17365D" w:themeColor="text2" w:themeShade="BF"/>
          <w:sz w:val="20"/>
          <w:szCs w:val="20"/>
          <w:lang w:eastAsia="lv-LV"/>
        </w:rPr>
        <w:t>ūru.</w:t>
      </w:r>
      <w:r w:rsidRPr="00517C77">
        <w:rPr>
          <w:rFonts w:ascii="Arial" w:eastAsia="Times New Roman" w:hAnsi="Arial" w:cs="Arial"/>
          <w:color w:val="17365D" w:themeColor="text2" w:themeShade="BF"/>
          <w:sz w:val="20"/>
          <w:szCs w:val="20"/>
          <w:lang w:eastAsia="lv-LV"/>
        </w:rPr>
        <w:t xml:space="preserve"> </w:t>
      </w:r>
      <w:r w:rsidR="00565985">
        <w:rPr>
          <w:rFonts w:ascii="Arial" w:eastAsia="Times New Roman" w:hAnsi="Arial" w:cs="Arial"/>
          <w:color w:val="17365D" w:themeColor="text2" w:themeShade="BF"/>
          <w:sz w:val="20"/>
          <w:szCs w:val="20"/>
          <w:lang w:eastAsia="lv-LV"/>
        </w:rPr>
        <w:t xml:space="preserve">Tās </w:t>
      </w:r>
      <w:r w:rsidRPr="00517C77">
        <w:rPr>
          <w:rFonts w:ascii="Arial" w:eastAsia="Times New Roman" w:hAnsi="Arial" w:cs="Arial"/>
          <w:color w:val="17365D" w:themeColor="text2" w:themeShade="BF"/>
          <w:sz w:val="20"/>
          <w:szCs w:val="20"/>
          <w:lang w:eastAsia="lv-LV"/>
        </w:rPr>
        <w:t>var iedalīt trīs grupās:</w:t>
      </w:r>
      <w:r w:rsidR="00565985">
        <w:rPr>
          <w:rFonts w:ascii="Arial" w:eastAsia="Times New Roman" w:hAnsi="Arial" w:cs="Arial"/>
          <w:color w:val="17365D" w:themeColor="text2" w:themeShade="BF"/>
          <w:sz w:val="20"/>
          <w:szCs w:val="20"/>
          <w:lang w:eastAsia="lv-LV"/>
        </w:rPr>
        <w:t xml:space="preserve"> </w:t>
      </w:r>
    </w:p>
    <w:p w:rsidR="00565985" w:rsidRDefault="00517C77" w:rsidP="00565985">
      <w:pPr>
        <w:pStyle w:val="Sarakstarindkopa"/>
        <w:ind w:left="786"/>
        <w:rPr>
          <w:rFonts w:ascii="Arial" w:eastAsia="Times New Roman" w:hAnsi="Arial" w:cs="Arial"/>
          <w:color w:val="17365D" w:themeColor="text2" w:themeShade="BF"/>
          <w:sz w:val="20"/>
          <w:szCs w:val="20"/>
          <w:lang w:eastAsia="lv-LV"/>
        </w:rPr>
      </w:pPr>
      <w:r w:rsidRPr="00517C77">
        <w:rPr>
          <w:rFonts w:ascii="Arial" w:eastAsia="Times New Roman" w:hAnsi="Arial" w:cs="Arial"/>
          <w:b/>
          <w:bCs/>
          <w:color w:val="17365D" w:themeColor="text2" w:themeShade="BF"/>
          <w:sz w:val="20"/>
          <w:szCs w:val="20"/>
          <w:lang w:eastAsia="lv-LV"/>
        </w:rPr>
        <w:t>1. Garīgā kultūra</w:t>
      </w:r>
      <w:r w:rsidRPr="00517C77">
        <w:rPr>
          <w:rFonts w:ascii="Arial" w:eastAsia="Times New Roman" w:hAnsi="Arial" w:cs="Arial"/>
          <w:color w:val="17365D" w:themeColor="text2" w:themeShade="BF"/>
          <w:sz w:val="20"/>
          <w:szCs w:val="20"/>
          <w:lang w:eastAsia="lv-LV"/>
        </w:rPr>
        <w:t xml:space="preserve"> - viss, kas radies un attīstījies cilvēka prātā: uzskati, idejas, nostāsti, mūzika, svētki, </w:t>
      </w:r>
      <w:r w:rsidR="00565985">
        <w:rPr>
          <w:rFonts w:ascii="Arial" w:eastAsia="Times New Roman" w:hAnsi="Arial" w:cs="Arial"/>
          <w:color w:val="17365D" w:themeColor="text2" w:themeShade="BF"/>
          <w:sz w:val="20"/>
          <w:szCs w:val="20"/>
          <w:lang w:eastAsia="lv-LV"/>
        </w:rPr>
        <w:t xml:space="preserve">zinātne, rituāli, tradīcijas </w:t>
      </w:r>
    </w:p>
    <w:p w:rsidR="00565985" w:rsidRDefault="00517C77" w:rsidP="00565985">
      <w:pPr>
        <w:pStyle w:val="Sarakstarindkopa"/>
        <w:ind w:left="786"/>
        <w:rPr>
          <w:rFonts w:ascii="Arial" w:eastAsia="Times New Roman" w:hAnsi="Arial" w:cs="Arial"/>
          <w:color w:val="17365D" w:themeColor="text2" w:themeShade="BF"/>
          <w:sz w:val="20"/>
          <w:szCs w:val="20"/>
          <w:lang w:eastAsia="lv-LV"/>
        </w:rPr>
      </w:pPr>
      <w:r w:rsidRPr="00517C77">
        <w:rPr>
          <w:rFonts w:ascii="Arial" w:eastAsia="Times New Roman" w:hAnsi="Arial" w:cs="Arial"/>
          <w:b/>
          <w:bCs/>
          <w:color w:val="17365D" w:themeColor="text2" w:themeShade="BF"/>
          <w:sz w:val="20"/>
          <w:szCs w:val="20"/>
          <w:lang w:eastAsia="lv-LV"/>
        </w:rPr>
        <w:t>2. Materiālā kultūra</w:t>
      </w:r>
      <w:r w:rsidRPr="00517C77">
        <w:rPr>
          <w:rFonts w:ascii="Arial" w:eastAsia="Times New Roman" w:hAnsi="Arial" w:cs="Arial"/>
          <w:color w:val="17365D" w:themeColor="text2" w:themeShade="BF"/>
          <w:sz w:val="20"/>
          <w:szCs w:val="20"/>
          <w:lang w:eastAsia="lv-LV"/>
        </w:rPr>
        <w:t> - visi cilvēka radītie priekšmeti: mākslas darbi, celtne, apģērbs, ierīces, instrumenti u.c.</w:t>
      </w:r>
    </w:p>
    <w:p w:rsidR="00517C77" w:rsidRPr="00517C77" w:rsidRDefault="00517C77" w:rsidP="00565985">
      <w:pPr>
        <w:pStyle w:val="Sarakstarindkopa"/>
        <w:ind w:left="786"/>
        <w:rPr>
          <w:rFonts w:ascii="Arial" w:hAnsi="Arial" w:cs="Arial"/>
          <w:b/>
          <w:color w:val="17365D" w:themeColor="text2" w:themeShade="BF"/>
          <w:sz w:val="24"/>
          <w:szCs w:val="24"/>
          <w:u w:val="single"/>
          <w:shd w:val="clear" w:color="auto" w:fill="FAFAFA"/>
        </w:rPr>
      </w:pPr>
      <w:r w:rsidRPr="00517C77">
        <w:rPr>
          <w:rFonts w:ascii="Arial" w:eastAsia="Times New Roman" w:hAnsi="Arial" w:cs="Arial"/>
          <w:b/>
          <w:bCs/>
          <w:color w:val="17365D" w:themeColor="text2" w:themeShade="BF"/>
          <w:sz w:val="20"/>
          <w:szCs w:val="20"/>
          <w:lang w:eastAsia="lv-LV"/>
        </w:rPr>
        <w:t>3. Kultūras institūcijas</w:t>
      </w:r>
      <w:r w:rsidRPr="00517C77">
        <w:rPr>
          <w:rFonts w:ascii="Arial" w:eastAsia="Times New Roman" w:hAnsi="Arial" w:cs="Arial"/>
          <w:color w:val="17365D" w:themeColor="text2" w:themeShade="BF"/>
          <w:sz w:val="20"/>
          <w:szCs w:val="20"/>
          <w:lang w:eastAsia="lv-LV"/>
        </w:rPr>
        <w:t> - cilvēku veidotas iestādes, kas veicina kultūras attīstību: teātris, bibliotēka, izstāžu zāle, muzejs, kinostudija, interešu grupa u.c.</w:t>
      </w:r>
      <w:r w:rsidR="00565985" w:rsidRPr="00565985">
        <w:rPr>
          <w:color w:val="17365D" w:themeColor="text2" w:themeShade="BF"/>
          <w:sz w:val="16"/>
          <w:szCs w:val="16"/>
        </w:rPr>
        <w:t xml:space="preserve"> </w:t>
      </w:r>
      <w:hyperlink r:id="rId13" w:history="1">
        <w:r w:rsidR="00565985" w:rsidRPr="00565985">
          <w:rPr>
            <w:rStyle w:val="Hipersaite"/>
            <w:color w:val="17365D" w:themeColor="text2" w:themeShade="BF"/>
            <w:sz w:val="16"/>
            <w:szCs w:val="16"/>
          </w:rPr>
          <w:t>http://www.uzdevumi.lv/ExerciseRun/RunExercise?exerciseId=b2abd061-2d38-4478-9741-f7467de23204&amp;parentType=VirtualSchool&amp;parentId=4119</w:t>
        </w:r>
      </w:hyperlink>
    </w:p>
    <w:p w:rsidR="00517C77" w:rsidRPr="00517C77" w:rsidRDefault="00517C77" w:rsidP="00445F35">
      <w:pPr>
        <w:pStyle w:val="Sarakstarindkopa"/>
        <w:ind w:left="786"/>
        <w:rPr>
          <w:rFonts w:ascii="Arial" w:hAnsi="Arial" w:cs="Arial"/>
          <w:b/>
          <w:color w:val="17365D" w:themeColor="text2" w:themeShade="BF"/>
          <w:sz w:val="20"/>
          <w:szCs w:val="20"/>
          <w:u w:val="single"/>
          <w:shd w:val="clear" w:color="auto" w:fill="FAFAFA"/>
        </w:rPr>
      </w:pPr>
    </w:p>
    <w:p w:rsidR="00445F35" w:rsidRPr="007170DB" w:rsidRDefault="00445F35" w:rsidP="00445F35">
      <w:pPr>
        <w:pStyle w:val="Sarakstarindkopa"/>
        <w:ind w:left="786"/>
        <w:rPr>
          <w:rFonts w:ascii="Arial" w:hAnsi="Arial" w:cs="Arial"/>
          <w:color w:val="002060"/>
          <w:sz w:val="20"/>
          <w:szCs w:val="20"/>
          <w:shd w:val="clear" w:color="auto" w:fill="FAFAFA"/>
        </w:rPr>
      </w:pPr>
      <w:r w:rsidRPr="00445F35">
        <w:rPr>
          <w:rFonts w:ascii="Arial" w:hAnsi="Arial" w:cs="Arial"/>
          <w:b/>
          <w:color w:val="002060"/>
          <w:u w:val="single"/>
          <w:shd w:val="clear" w:color="auto" w:fill="FAFAFA"/>
        </w:rPr>
        <w:t>Vērtību sistēma</w:t>
      </w:r>
      <w:r w:rsidRPr="00445F35">
        <w:rPr>
          <w:rFonts w:ascii="Arial" w:hAnsi="Arial" w:cs="Arial"/>
          <w:color w:val="002060"/>
          <w:shd w:val="clear" w:color="auto" w:fill="FAFAFA"/>
        </w:rPr>
        <w:t xml:space="preserve"> – kopums, ko veido sabiedrībai un sociālai grupai raksturīgās vērtības un to hierarhija. Uz šī pamata veidojas sociālā kontrole, normas un sociālie institūti.</w:t>
      </w:r>
      <w:r>
        <w:rPr>
          <w:rFonts w:ascii="Arial" w:hAnsi="Arial" w:cs="Arial"/>
          <w:color w:val="002060"/>
          <w:sz w:val="20"/>
          <w:szCs w:val="20"/>
          <w:shd w:val="clear" w:color="auto" w:fill="FAFAFA"/>
        </w:rPr>
        <w:t xml:space="preserve"> </w:t>
      </w:r>
      <w:r>
        <w:rPr>
          <w:b/>
          <w:color w:val="0F243E" w:themeColor="text2" w:themeShade="80"/>
        </w:rPr>
        <w:t>/</w:t>
      </w:r>
      <w:proofErr w:type="spellStart"/>
      <w:r w:rsidRPr="007170DB">
        <w:rPr>
          <w:color w:val="0F243E" w:themeColor="text2" w:themeShade="80"/>
          <w:sz w:val="16"/>
          <w:szCs w:val="16"/>
        </w:rPr>
        <w:fldChar w:fldCharType="begin"/>
      </w:r>
      <w:r w:rsidRPr="007170DB">
        <w:rPr>
          <w:color w:val="0F243E" w:themeColor="text2" w:themeShade="80"/>
          <w:sz w:val="16"/>
          <w:szCs w:val="16"/>
        </w:rPr>
        <w:instrText xml:space="preserve"> HYPERLINK "http://www.un.lv/down/undcp/Vardnica.pdf" </w:instrText>
      </w:r>
      <w:r w:rsidRPr="007170DB">
        <w:rPr>
          <w:color w:val="0F243E" w:themeColor="text2" w:themeShade="80"/>
          <w:sz w:val="16"/>
          <w:szCs w:val="16"/>
        </w:rPr>
        <w:fldChar w:fldCharType="separate"/>
      </w:r>
      <w:r w:rsidRPr="007170DB">
        <w:rPr>
          <w:rStyle w:val="Hipersaite"/>
          <w:color w:val="0F243E" w:themeColor="text2" w:themeShade="80"/>
          <w:sz w:val="16"/>
          <w:szCs w:val="16"/>
        </w:rPr>
        <w:t>http</w:t>
      </w:r>
      <w:proofErr w:type="spellEnd"/>
      <w:r w:rsidRPr="007170DB">
        <w:rPr>
          <w:rStyle w:val="Hipersaite"/>
          <w:color w:val="0F243E" w:themeColor="text2" w:themeShade="80"/>
          <w:sz w:val="16"/>
          <w:szCs w:val="16"/>
        </w:rPr>
        <w:t>://</w:t>
      </w:r>
      <w:proofErr w:type="spellStart"/>
      <w:r w:rsidRPr="007170DB">
        <w:rPr>
          <w:rStyle w:val="Hipersaite"/>
          <w:color w:val="0F243E" w:themeColor="text2" w:themeShade="80"/>
          <w:sz w:val="16"/>
          <w:szCs w:val="16"/>
        </w:rPr>
        <w:t>www.un.lv</w:t>
      </w:r>
      <w:proofErr w:type="spellEnd"/>
      <w:r w:rsidRPr="007170DB">
        <w:rPr>
          <w:rStyle w:val="Hipersaite"/>
          <w:color w:val="0F243E" w:themeColor="text2" w:themeShade="80"/>
          <w:sz w:val="16"/>
          <w:szCs w:val="16"/>
        </w:rPr>
        <w:t>/</w:t>
      </w:r>
      <w:proofErr w:type="spellStart"/>
      <w:r w:rsidRPr="007170DB">
        <w:rPr>
          <w:rStyle w:val="Hipersaite"/>
          <w:color w:val="0F243E" w:themeColor="text2" w:themeShade="80"/>
          <w:sz w:val="16"/>
          <w:szCs w:val="16"/>
        </w:rPr>
        <w:t>down</w:t>
      </w:r>
      <w:proofErr w:type="spellEnd"/>
      <w:r w:rsidRPr="007170DB">
        <w:rPr>
          <w:rStyle w:val="Hipersaite"/>
          <w:color w:val="0F243E" w:themeColor="text2" w:themeShade="80"/>
          <w:sz w:val="16"/>
          <w:szCs w:val="16"/>
        </w:rPr>
        <w:t>/</w:t>
      </w:r>
      <w:proofErr w:type="spellStart"/>
      <w:r w:rsidRPr="007170DB">
        <w:rPr>
          <w:rStyle w:val="Hipersaite"/>
          <w:color w:val="0F243E" w:themeColor="text2" w:themeShade="80"/>
          <w:sz w:val="16"/>
          <w:szCs w:val="16"/>
        </w:rPr>
        <w:t>undcp</w:t>
      </w:r>
      <w:proofErr w:type="spellEnd"/>
      <w:r w:rsidRPr="007170DB">
        <w:rPr>
          <w:rStyle w:val="Hipersaite"/>
          <w:color w:val="0F243E" w:themeColor="text2" w:themeShade="80"/>
          <w:sz w:val="16"/>
          <w:szCs w:val="16"/>
        </w:rPr>
        <w:t>/</w:t>
      </w:r>
      <w:proofErr w:type="spellStart"/>
      <w:r w:rsidRPr="007170DB">
        <w:rPr>
          <w:rStyle w:val="Hipersaite"/>
          <w:color w:val="0F243E" w:themeColor="text2" w:themeShade="80"/>
          <w:sz w:val="16"/>
          <w:szCs w:val="16"/>
        </w:rPr>
        <w:t>Vardnica.pdf</w:t>
      </w:r>
      <w:r w:rsidRPr="007170DB">
        <w:rPr>
          <w:color w:val="0F243E" w:themeColor="text2" w:themeShade="80"/>
          <w:sz w:val="16"/>
          <w:szCs w:val="16"/>
        </w:rPr>
        <w:fldChar w:fldCharType="end"/>
      </w:r>
      <w:r>
        <w:rPr>
          <w:color w:val="0F243E" w:themeColor="text2" w:themeShade="80"/>
          <w:sz w:val="16"/>
          <w:szCs w:val="16"/>
        </w:rPr>
        <w:t>-Rokasgrāmata</w:t>
      </w:r>
      <w:proofErr w:type="spellEnd"/>
      <w:r>
        <w:rPr>
          <w:color w:val="0F243E" w:themeColor="text2" w:themeShade="80"/>
          <w:sz w:val="16"/>
          <w:szCs w:val="16"/>
        </w:rPr>
        <w:t xml:space="preserve"> skolotājiem/</w:t>
      </w:r>
    </w:p>
    <w:p w:rsidR="007C1B15" w:rsidRDefault="00445F35" w:rsidP="007C1B15">
      <w:pPr>
        <w:pStyle w:val="Sarakstarindkopa"/>
        <w:ind w:left="786"/>
        <w:rPr>
          <w:b/>
          <w:color w:val="17365D" w:themeColor="text2" w:themeShade="BF"/>
        </w:rPr>
      </w:pPr>
      <w:r w:rsidRPr="00445F35">
        <w:rPr>
          <w:b/>
          <w:color w:val="17365D" w:themeColor="text2" w:themeShade="BF"/>
          <w:u w:val="single"/>
        </w:rPr>
        <w:t>Arhetipu sistēma</w:t>
      </w:r>
      <w:r w:rsidRPr="00445F35">
        <w:rPr>
          <w:b/>
          <w:color w:val="17365D" w:themeColor="text2" w:themeShade="BF"/>
        </w:rPr>
        <w:t xml:space="preserve"> - kolektīvās zemapziņas </w:t>
      </w:r>
      <w:proofErr w:type="spellStart"/>
      <w:r w:rsidRPr="00445F35">
        <w:rPr>
          <w:b/>
          <w:color w:val="17365D" w:themeColor="text2" w:themeShade="BF"/>
        </w:rPr>
        <w:t>struktūra</w:t>
      </w:r>
      <w:r>
        <w:rPr>
          <w:b/>
          <w:color w:val="17365D" w:themeColor="text2" w:themeShade="BF"/>
        </w:rPr>
        <w:t>,shēmas</w:t>
      </w:r>
      <w:proofErr w:type="spellEnd"/>
      <w:r>
        <w:rPr>
          <w:b/>
          <w:color w:val="17365D" w:themeColor="text2" w:themeShade="BF"/>
        </w:rPr>
        <w:t>. /</w:t>
      </w:r>
      <w:proofErr w:type="spellStart"/>
      <w:r>
        <w:rPr>
          <w:b/>
          <w:color w:val="17365D" w:themeColor="text2" w:themeShade="BF"/>
        </w:rPr>
        <w:t>K.G.Jungs</w:t>
      </w:r>
      <w:proofErr w:type="spellEnd"/>
    </w:p>
    <w:p w:rsidR="00445F35" w:rsidRDefault="00445F35" w:rsidP="007C1B15">
      <w:pPr>
        <w:pStyle w:val="Sarakstarindkopa"/>
        <w:ind w:left="786"/>
        <w:rPr>
          <w:b/>
          <w:color w:val="17365D" w:themeColor="text2" w:themeShade="BF"/>
        </w:rPr>
      </w:pPr>
      <w:r>
        <w:rPr>
          <w:b/>
          <w:color w:val="17365D" w:themeColor="text2" w:themeShade="BF"/>
          <w:u w:val="single"/>
        </w:rPr>
        <w:t xml:space="preserve">Simbolu sistēma </w:t>
      </w:r>
      <w:r w:rsidR="003B3C37" w:rsidRPr="003B3C37">
        <w:rPr>
          <w:b/>
          <w:color w:val="17365D" w:themeColor="text2" w:themeShade="BF"/>
        </w:rPr>
        <w:t xml:space="preserve">– kultūras </w:t>
      </w:r>
      <w:r w:rsidR="003B3C37">
        <w:rPr>
          <w:b/>
          <w:color w:val="17365D" w:themeColor="text2" w:themeShade="BF"/>
        </w:rPr>
        <w:t>instruments zināšanām par esamību, tās jēgu nodošanai no paaudzes paaudzē/S.Lodiņa</w:t>
      </w:r>
      <w:r w:rsidR="00517C77">
        <w:rPr>
          <w:b/>
          <w:color w:val="17365D" w:themeColor="text2" w:themeShade="BF"/>
        </w:rPr>
        <w:t>,2012</w:t>
      </w:r>
      <w:r w:rsidR="003B3C37">
        <w:rPr>
          <w:b/>
          <w:color w:val="17365D" w:themeColor="text2" w:themeShade="BF"/>
        </w:rPr>
        <w:t>/</w:t>
      </w:r>
    </w:p>
    <w:p w:rsidR="003B3C37" w:rsidRDefault="003B3C37" w:rsidP="007C1B15">
      <w:pPr>
        <w:pStyle w:val="Sarakstarindkopa"/>
        <w:ind w:left="786"/>
        <w:rPr>
          <w:color w:val="17365D" w:themeColor="text2" w:themeShade="BF"/>
        </w:rPr>
      </w:pPr>
      <w:r w:rsidRPr="003B3C37">
        <w:rPr>
          <w:color w:val="17365D" w:themeColor="text2" w:themeShade="BF"/>
        </w:rPr>
        <w:t>Kultūra kā simbolu kopums</w:t>
      </w:r>
      <w:r>
        <w:rPr>
          <w:color w:val="17365D" w:themeColor="text2" w:themeShade="BF"/>
        </w:rPr>
        <w:t xml:space="preserve"> apzīmē vēsturiski pārmantotu, simbolos iemiesotu jēgas modeli no paaudzes paaudzē pārņemtu jēdzienu sistēmu, kas izpaužas simboliskās formās, ar kurām cilvēki cits citam nodod, ilgi glabā un attīsta zināšanas par dzīvi un attieksmi pret to./</w:t>
      </w:r>
      <w:proofErr w:type="spellStart"/>
      <w:r>
        <w:rPr>
          <w:color w:val="17365D" w:themeColor="text2" w:themeShade="BF"/>
        </w:rPr>
        <w:t>K.Gērcs</w:t>
      </w:r>
      <w:proofErr w:type="spellEnd"/>
      <w:r>
        <w:rPr>
          <w:color w:val="17365D" w:themeColor="text2" w:themeShade="BF"/>
        </w:rPr>
        <w:t xml:space="preserve">/ </w:t>
      </w:r>
    </w:p>
    <w:p w:rsidR="007C1B15" w:rsidRPr="00565985" w:rsidRDefault="003B3C37" w:rsidP="00565985">
      <w:pPr>
        <w:pStyle w:val="Sarakstarindkopa"/>
        <w:ind w:left="786"/>
        <w:rPr>
          <w:color w:val="17365D" w:themeColor="text2" w:themeShade="BF"/>
        </w:rPr>
      </w:pPr>
      <w:r w:rsidRPr="003B3C37">
        <w:rPr>
          <w:b/>
          <w:color w:val="17365D" w:themeColor="text2" w:themeShade="BF"/>
          <w:u w:val="single"/>
        </w:rPr>
        <w:t>Tēlu sistēma</w:t>
      </w:r>
      <w:r>
        <w:rPr>
          <w:color w:val="17365D" w:themeColor="text2" w:themeShade="BF"/>
        </w:rPr>
        <w:t xml:space="preserve"> – konkrētas kultūras videi raksturīgo fenomenoloģisko parādību kopums, kuru</w:t>
      </w:r>
      <w:proofErr w:type="gramStart"/>
      <w:r>
        <w:rPr>
          <w:color w:val="17365D" w:themeColor="text2" w:themeShade="BF"/>
        </w:rPr>
        <w:t xml:space="preserve"> </w:t>
      </w:r>
      <w:r w:rsidR="00517C77">
        <w:rPr>
          <w:color w:val="17365D" w:themeColor="text2" w:themeShade="BF"/>
        </w:rPr>
        <w:t xml:space="preserve"> </w:t>
      </w:r>
      <w:proofErr w:type="gramEnd"/>
      <w:r w:rsidR="00517C77">
        <w:rPr>
          <w:color w:val="17365D" w:themeColor="text2" w:themeShade="BF"/>
        </w:rPr>
        <w:t>vairums kopienas indivīdu  uztver, interpretē savā  iztēlē un izpauž radošajā darbībā atpazīstami līdzīgi./S.Lodiņa,2012/</w:t>
      </w:r>
    </w:p>
    <w:p w:rsidR="007C1B15" w:rsidRDefault="00565985" w:rsidP="00785884">
      <w:pPr>
        <w:pStyle w:val="Sarakstarindkopa"/>
        <w:numPr>
          <w:ilvl w:val="0"/>
          <w:numId w:val="1"/>
        </w:numPr>
        <w:rPr>
          <w:b/>
          <w:color w:val="76923C" w:themeColor="accent3" w:themeShade="BF"/>
          <w:sz w:val="28"/>
          <w:szCs w:val="28"/>
        </w:rPr>
      </w:pPr>
      <w:r>
        <w:rPr>
          <w:b/>
          <w:color w:val="76923C" w:themeColor="accent3" w:themeShade="BF"/>
          <w:sz w:val="28"/>
          <w:szCs w:val="28"/>
        </w:rPr>
        <w:t>Ģimene kā vērtība ir 1/3 no mācību un audzināšanas procesa vides. Veiksmīgs mācību un audzināšanas process nav iespējams bez ciešas sadarbības ar bērna ģimeni.</w:t>
      </w:r>
    </w:p>
    <w:p w:rsidR="007C1B15" w:rsidRPr="00FD20B3" w:rsidRDefault="00565985" w:rsidP="00785884">
      <w:pPr>
        <w:pStyle w:val="Sarakstarindkopa"/>
        <w:numPr>
          <w:ilvl w:val="0"/>
          <w:numId w:val="1"/>
        </w:numPr>
        <w:rPr>
          <w:b/>
          <w:color w:val="76923C" w:themeColor="accent3" w:themeShade="BF"/>
          <w:sz w:val="28"/>
          <w:szCs w:val="28"/>
        </w:rPr>
      </w:pPr>
      <w:r>
        <w:rPr>
          <w:b/>
          <w:color w:val="76923C" w:themeColor="accent3" w:themeShade="BF"/>
          <w:sz w:val="28"/>
          <w:szCs w:val="28"/>
        </w:rPr>
        <w:t xml:space="preserve"> Cilvēks, viņa darbs kā vērtība </w:t>
      </w:r>
      <w:r w:rsidR="00FD697B">
        <w:rPr>
          <w:b/>
          <w:color w:val="76923C" w:themeColor="accent3" w:themeShade="BF"/>
          <w:sz w:val="28"/>
          <w:szCs w:val="28"/>
        </w:rPr>
        <w:t xml:space="preserve">ir pamatnosacījums tikumiskas personības izaugsmei latviskās izglītības mācību </w:t>
      </w:r>
      <w:proofErr w:type="spellStart"/>
      <w:r w:rsidR="00FD697B">
        <w:rPr>
          <w:b/>
          <w:color w:val="76923C" w:themeColor="accent3" w:themeShade="BF"/>
          <w:sz w:val="28"/>
          <w:szCs w:val="28"/>
        </w:rPr>
        <w:t>proces</w:t>
      </w:r>
      <w:proofErr w:type="spellEnd"/>
    </w:p>
    <w:p w:rsidR="005F5634" w:rsidRPr="00E37BE6" w:rsidRDefault="007B55BC" w:rsidP="007B55BC">
      <w:pPr>
        <w:rPr>
          <w:color w:val="002060"/>
          <w:sz w:val="24"/>
          <w:szCs w:val="24"/>
        </w:rPr>
      </w:pPr>
      <w:r w:rsidRPr="00E37BE6">
        <w:rPr>
          <w:color w:val="002060"/>
          <w:sz w:val="24"/>
          <w:szCs w:val="24"/>
        </w:rPr>
        <w:t xml:space="preserve">___________________________________________ </w:t>
      </w:r>
    </w:p>
    <w:p w:rsidR="007B55BC" w:rsidRPr="00E37BE6" w:rsidRDefault="007B55BC" w:rsidP="00864CB3">
      <w:pPr>
        <w:pStyle w:val="ParastaisWeb"/>
        <w:shd w:val="clear" w:color="auto" w:fill="FFFFFF"/>
        <w:spacing w:before="96" w:beforeAutospacing="0" w:after="120" w:afterAutospacing="0" w:line="154" w:lineRule="atLeast"/>
        <w:rPr>
          <w:color w:val="002060"/>
          <w:sz w:val="28"/>
          <w:szCs w:val="28"/>
        </w:rPr>
      </w:pPr>
      <w:r w:rsidRPr="00E37BE6">
        <w:rPr>
          <w:color w:val="002060"/>
          <w:sz w:val="16"/>
          <w:szCs w:val="16"/>
        </w:rPr>
        <w:lastRenderedPageBreak/>
        <w:t>*</w:t>
      </w:r>
      <w:hyperlink r:id="rId14" w:history="1">
        <w:r w:rsidRPr="00E37BE6">
          <w:rPr>
            <w:rStyle w:val="Hipersaite"/>
            <w:color w:val="002060"/>
            <w:sz w:val="16"/>
            <w:szCs w:val="16"/>
          </w:rPr>
          <w:t>http://lv.wikipedia.org/wiki/Sinkr%C4%93tisms</w:t>
        </w:r>
      </w:hyperlink>
      <w:r w:rsidRPr="00E37BE6">
        <w:rPr>
          <w:color w:val="002060"/>
          <w:sz w:val="28"/>
          <w:szCs w:val="28"/>
        </w:rPr>
        <w:t xml:space="preserve"> </w:t>
      </w:r>
    </w:p>
    <w:p w:rsidR="007B55BC" w:rsidRPr="00E37BE6" w:rsidRDefault="007B55BC" w:rsidP="007B55BC">
      <w:pPr>
        <w:pStyle w:val="ParastaisWeb"/>
        <w:shd w:val="clear" w:color="auto" w:fill="FFFFFF"/>
        <w:spacing w:before="96" w:beforeAutospacing="0" w:after="120" w:afterAutospacing="0" w:line="154" w:lineRule="atLeast"/>
        <w:rPr>
          <w:rFonts w:ascii="Arial" w:hAnsi="Arial" w:cs="Arial"/>
          <w:color w:val="002060"/>
          <w:sz w:val="18"/>
          <w:szCs w:val="18"/>
        </w:rPr>
      </w:pPr>
      <w:r w:rsidRPr="00E37BE6">
        <w:rPr>
          <w:color w:val="002060"/>
          <w:sz w:val="18"/>
          <w:szCs w:val="18"/>
        </w:rPr>
        <w:t xml:space="preserve"> </w:t>
      </w:r>
      <w:r w:rsidRPr="00E37BE6">
        <w:rPr>
          <w:rFonts w:ascii="Arial" w:hAnsi="Arial" w:cs="Arial"/>
          <w:b/>
          <w:bCs/>
          <w:color w:val="002060"/>
          <w:sz w:val="18"/>
          <w:szCs w:val="18"/>
        </w:rPr>
        <w:t>Sinkrētisms</w:t>
      </w:r>
      <w:r w:rsidRPr="00E37BE6">
        <w:rPr>
          <w:rFonts w:ascii="Arial" w:hAnsi="Arial" w:cs="Arial"/>
          <w:color w:val="002060"/>
          <w:sz w:val="18"/>
          <w:szCs w:val="18"/>
        </w:rPr>
        <w:t> (</w:t>
      </w:r>
      <w:hyperlink r:id="rId15" w:tooltip="Grieķu valoda" w:history="1">
        <w:r w:rsidRPr="00E37BE6">
          <w:rPr>
            <w:rFonts w:ascii="Arial" w:hAnsi="Arial" w:cs="Arial"/>
            <w:color w:val="002060"/>
            <w:sz w:val="18"/>
            <w:szCs w:val="18"/>
          </w:rPr>
          <w:t>grieķu</w:t>
        </w:r>
      </w:hyperlink>
      <w:r w:rsidRPr="00E37BE6">
        <w:rPr>
          <w:rFonts w:ascii="Arial" w:hAnsi="Arial" w:cs="Arial"/>
          <w:color w:val="002060"/>
          <w:sz w:val="18"/>
          <w:szCs w:val="18"/>
        </w:rPr>
        <w:t>: </w:t>
      </w:r>
      <w:r w:rsidRPr="00E37BE6">
        <w:rPr>
          <w:rFonts w:ascii="Arial" w:hAnsi="Arial" w:cs="Arial"/>
          <w:color w:val="002060"/>
          <w:sz w:val="18"/>
          <w:szCs w:val="18"/>
          <w:lang w:val="el-GR"/>
        </w:rPr>
        <w:t>synkrētismos</w:t>
      </w:r>
      <w:r w:rsidRPr="00E37BE6">
        <w:rPr>
          <w:rFonts w:ascii="Arial" w:hAnsi="Arial" w:cs="Arial"/>
          <w:color w:val="002060"/>
          <w:sz w:val="18"/>
          <w:szCs w:val="18"/>
        </w:rPr>
        <w:t> - savienojums) var būt:</w:t>
      </w:r>
    </w:p>
    <w:p w:rsidR="007B55BC" w:rsidRPr="007B55BC" w:rsidRDefault="007B55BC" w:rsidP="007B55BC">
      <w:pPr>
        <w:numPr>
          <w:ilvl w:val="0"/>
          <w:numId w:val="2"/>
        </w:numPr>
        <w:shd w:val="clear" w:color="auto" w:fill="FFFFFF"/>
        <w:spacing w:before="100" w:beforeAutospacing="1" w:after="24" w:line="154" w:lineRule="atLeast"/>
        <w:ind w:left="384"/>
        <w:rPr>
          <w:rFonts w:ascii="Arial" w:eastAsia="Times New Roman" w:hAnsi="Arial" w:cs="Arial"/>
          <w:color w:val="002060"/>
          <w:sz w:val="18"/>
          <w:szCs w:val="18"/>
          <w:lang w:eastAsia="lv-LV"/>
        </w:rPr>
      </w:pPr>
      <w:r w:rsidRPr="007B55BC">
        <w:rPr>
          <w:rFonts w:ascii="Arial" w:eastAsia="Times New Roman" w:hAnsi="Arial" w:cs="Arial"/>
          <w:color w:val="002060"/>
          <w:sz w:val="18"/>
          <w:szCs w:val="18"/>
          <w:lang w:eastAsia="lv-LV"/>
        </w:rPr>
        <w:t>neattīstītas parādības (piemēram,</w:t>
      </w:r>
      <w:r w:rsidRPr="00E37BE6">
        <w:rPr>
          <w:rFonts w:ascii="Arial" w:eastAsia="Times New Roman" w:hAnsi="Arial" w:cs="Arial"/>
          <w:color w:val="002060"/>
          <w:sz w:val="18"/>
          <w:szCs w:val="18"/>
          <w:lang w:eastAsia="lv-LV"/>
        </w:rPr>
        <w:t> </w:t>
      </w:r>
      <w:hyperlink r:id="rId16" w:tooltip="Māksla" w:history="1">
        <w:r w:rsidRPr="00E37BE6">
          <w:rPr>
            <w:rFonts w:ascii="Arial" w:eastAsia="Times New Roman" w:hAnsi="Arial" w:cs="Arial"/>
            <w:color w:val="002060"/>
            <w:sz w:val="18"/>
            <w:szCs w:val="18"/>
            <w:lang w:eastAsia="lv-LV"/>
          </w:rPr>
          <w:t>mākslas</w:t>
        </w:r>
      </w:hyperlink>
      <w:r w:rsidRPr="00E37BE6">
        <w:rPr>
          <w:rFonts w:ascii="Arial" w:eastAsia="Times New Roman" w:hAnsi="Arial" w:cs="Arial"/>
          <w:color w:val="002060"/>
          <w:sz w:val="18"/>
          <w:szCs w:val="18"/>
          <w:lang w:eastAsia="lv-LV"/>
        </w:rPr>
        <w:t> </w:t>
      </w:r>
      <w:r w:rsidRPr="007B55BC">
        <w:rPr>
          <w:rFonts w:ascii="Arial" w:eastAsia="Times New Roman" w:hAnsi="Arial" w:cs="Arial"/>
          <w:color w:val="002060"/>
          <w:sz w:val="18"/>
          <w:szCs w:val="18"/>
          <w:lang w:eastAsia="lv-LV"/>
        </w:rPr>
        <w:t>tās veidošanās sākumposmā, kad</w:t>
      </w:r>
      <w:r w:rsidRPr="00E37BE6">
        <w:rPr>
          <w:rFonts w:ascii="Arial" w:eastAsia="Times New Roman" w:hAnsi="Arial" w:cs="Arial"/>
          <w:color w:val="002060"/>
          <w:sz w:val="18"/>
          <w:szCs w:val="18"/>
          <w:lang w:eastAsia="lv-LV"/>
        </w:rPr>
        <w:t> </w:t>
      </w:r>
      <w:hyperlink r:id="rId17" w:tooltip="Mūzika" w:history="1">
        <w:r w:rsidRPr="00E37BE6">
          <w:rPr>
            <w:rFonts w:ascii="Arial" w:eastAsia="Times New Roman" w:hAnsi="Arial" w:cs="Arial"/>
            <w:color w:val="002060"/>
            <w:sz w:val="18"/>
            <w:szCs w:val="18"/>
            <w:lang w:eastAsia="lv-LV"/>
          </w:rPr>
          <w:t>mūzika</w:t>
        </w:r>
      </w:hyperlink>
      <w:r w:rsidRPr="007B55BC">
        <w:rPr>
          <w:rFonts w:ascii="Arial" w:eastAsia="Times New Roman" w:hAnsi="Arial" w:cs="Arial"/>
          <w:color w:val="002060"/>
          <w:sz w:val="18"/>
          <w:szCs w:val="18"/>
          <w:lang w:eastAsia="lv-LV"/>
        </w:rPr>
        <w:t>,</w:t>
      </w:r>
      <w:r w:rsidRPr="00E37BE6">
        <w:rPr>
          <w:rFonts w:ascii="Arial" w:eastAsia="Times New Roman" w:hAnsi="Arial" w:cs="Arial"/>
          <w:color w:val="002060"/>
          <w:sz w:val="18"/>
          <w:szCs w:val="18"/>
          <w:lang w:eastAsia="lv-LV"/>
        </w:rPr>
        <w:t> </w:t>
      </w:r>
      <w:hyperlink r:id="rId18" w:tooltip="Deja" w:history="1">
        <w:r w:rsidRPr="00E37BE6">
          <w:rPr>
            <w:rFonts w:ascii="Arial" w:eastAsia="Times New Roman" w:hAnsi="Arial" w:cs="Arial"/>
            <w:color w:val="002060"/>
            <w:sz w:val="18"/>
            <w:szCs w:val="18"/>
            <w:lang w:eastAsia="lv-LV"/>
          </w:rPr>
          <w:t>deja</w:t>
        </w:r>
      </w:hyperlink>
      <w:r w:rsidRPr="007B55BC">
        <w:rPr>
          <w:rFonts w:ascii="Arial" w:eastAsia="Times New Roman" w:hAnsi="Arial" w:cs="Arial"/>
          <w:color w:val="002060"/>
          <w:sz w:val="18"/>
          <w:szCs w:val="18"/>
          <w:lang w:eastAsia="lv-LV"/>
        </w:rPr>
        <w:t>,</w:t>
      </w:r>
      <w:r w:rsidRPr="00E37BE6">
        <w:rPr>
          <w:rFonts w:ascii="Arial" w:eastAsia="Times New Roman" w:hAnsi="Arial" w:cs="Arial"/>
          <w:color w:val="002060"/>
          <w:sz w:val="18"/>
          <w:szCs w:val="18"/>
          <w:lang w:eastAsia="lv-LV"/>
        </w:rPr>
        <w:t> </w:t>
      </w:r>
      <w:hyperlink r:id="rId19" w:tooltip="Dziesma" w:history="1">
        <w:r w:rsidRPr="00E37BE6">
          <w:rPr>
            <w:rFonts w:ascii="Arial" w:eastAsia="Times New Roman" w:hAnsi="Arial" w:cs="Arial"/>
            <w:color w:val="002060"/>
            <w:sz w:val="18"/>
            <w:szCs w:val="18"/>
            <w:lang w:eastAsia="lv-LV"/>
          </w:rPr>
          <w:t>dziesma</w:t>
        </w:r>
      </w:hyperlink>
      <w:r w:rsidRPr="00E37BE6">
        <w:rPr>
          <w:rFonts w:ascii="Arial" w:eastAsia="Times New Roman" w:hAnsi="Arial" w:cs="Arial"/>
          <w:color w:val="002060"/>
          <w:sz w:val="18"/>
          <w:szCs w:val="18"/>
          <w:lang w:eastAsia="lv-LV"/>
        </w:rPr>
        <w:t> </w:t>
      </w:r>
      <w:r w:rsidRPr="007B55BC">
        <w:rPr>
          <w:rFonts w:ascii="Arial" w:eastAsia="Times New Roman" w:hAnsi="Arial" w:cs="Arial"/>
          <w:color w:val="002060"/>
          <w:sz w:val="18"/>
          <w:szCs w:val="18"/>
          <w:lang w:eastAsia="lv-LV"/>
        </w:rPr>
        <w:t>un</w:t>
      </w:r>
      <w:r w:rsidRPr="00E37BE6">
        <w:rPr>
          <w:rFonts w:ascii="Arial" w:eastAsia="Times New Roman" w:hAnsi="Arial" w:cs="Arial"/>
          <w:color w:val="002060"/>
          <w:sz w:val="18"/>
          <w:szCs w:val="18"/>
          <w:lang w:eastAsia="lv-LV"/>
        </w:rPr>
        <w:t> </w:t>
      </w:r>
      <w:hyperlink r:id="rId20" w:tooltip="Dzeja" w:history="1">
        <w:r w:rsidRPr="00E37BE6">
          <w:rPr>
            <w:rFonts w:ascii="Arial" w:eastAsia="Times New Roman" w:hAnsi="Arial" w:cs="Arial"/>
            <w:color w:val="002060"/>
            <w:sz w:val="18"/>
            <w:szCs w:val="18"/>
            <w:lang w:eastAsia="lv-LV"/>
          </w:rPr>
          <w:t>dzeja</w:t>
        </w:r>
      </w:hyperlink>
      <w:r w:rsidRPr="00E37BE6">
        <w:rPr>
          <w:rFonts w:ascii="Arial" w:eastAsia="Times New Roman" w:hAnsi="Arial" w:cs="Arial"/>
          <w:color w:val="002060"/>
          <w:sz w:val="18"/>
          <w:szCs w:val="18"/>
          <w:lang w:eastAsia="lv-LV"/>
        </w:rPr>
        <w:t> </w:t>
      </w:r>
      <w:r w:rsidRPr="007B55BC">
        <w:rPr>
          <w:rFonts w:ascii="Arial" w:eastAsia="Times New Roman" w:hAnsi="Arial" w:cs="Arial"/>
          <w:color w:val="002060"/>
          <w:sz w:val="18"/>
          <w:szCs w:val="18"/>
          <w:lang w:eastAsia="lv-LV"/>
        </w:rPr>
        <w:t>veido nedalāmu veselumu) sadalījuma trūkums jeb viengabalainība;</w:t>
      </w:r>
    </w:p>
    <w:p w:rsidR="007B55BC" w:rsidRPr="007B55BC" w:rsidRDefault="007B55BC" w:rsidP="007B55BC">
      <w:pPr>
        <w:numPr>
          <w:ilvl w:val="0"/>
          <w:numId w:val="2"/>
        </w:numPr>
        <w:shd w:val="clear" w:color="auto" w:fill="FFFFFF"/>
        <w:spacing w:before="100" w:beforeAutospacing="1" w:after="24" w:line="154" w:lineRule="atLeast"/>
        <w:ind w:left="384"/>
        <w:rPr>
          <w:rFonts w:ascii="Arial" w:eastAsia="Times New Roman" w:hAnsi="Arial" w:cs="Arial"/>
          <w:color w:val="002060"/>
          <w:sz w:val="18"/>
          <w:szCs w:val="18"/>
          <w:lang w:eastAsia="lv-LV"/>
        </w:rPr>
      </w:pPr>
      <w:hyperlink r:id="rId21" w:tooltip="Antropoloģija" w:history="1">
        <w:r w:rsidRPr="00E37BE6">
          <w:rPr>
            <w:rFonts w:ascii="Arial" w:eastAsia="Times New Roman" w:hAnsi="Arial" w:cs="Arial"/>
            <w:color w:val="002060"/>
            <w:sz w:val="18"/>
            <w:szCs w:val="18"/>
            <w:lang w:eastAsia="lv-LV"/>
          </w:rPr>
          <w:t>antropoloģijā</w:t>
        </w:r>
      </w:hyperlink>
      <w:r w:rsidRPr="00E37BE6">
        <w:rPr>
          <w:rFonts w:ascii="Arial" w:eastAsia="Times New Roman" w:hAnsi="Arial" w:cs="Arial"/>
          <w:color w:val="002060"/>
          <w:sz w:val="18"/>
          <w:szCs w:val="18"/>
          <w:lang w:eastAsia="lv-LV"/>
        </w:rPr>
        <w:t> </w:t>
      </w:r>
      <w:r w:rsidRPr="007B55BC">
        <w:rPr>
          <w:rFonts w:ascii="Arial" w:eastAsia="Times New Roman" w:hAnsi="Arial" w:cs="Arial"/>
          <w:color w:val="002060"/>
          <w:sz w:val="18"/>
          <w:szCs w:val="18"/>
          <w:lang w:eastAsia="lv-LV"/>
        </w:rPr>
        <w:t>- atšķirīgu</w:t>
      </w:r>
      <w:r w:rsidRPr="00E37BE6">
        <w:rPr>
          <w:rFonts w:ascii="Arial" w:eastAsia="Times New Roman" w:hAnsi="Arial" w:cs="Arial"/>
          <w:color w:val="002060"/>
          <w:sz w:val="18"/>
          <w:szCs w:val="18"/>
          <w:lang w:eastAsia="lv-LV"/>
        </w:rPr>
        <w:t> </w:t>
      </w:r>
      <w:hyperlink r:id="rId22" w:tooltip="Reliģija" w:history="1">
        <w:r w:rsidRPr="00E37BE6">
          <w:rPr>
            <w:rFonts w:ascii="Arial" w:eastAsia="Times New Roman" w:hAnsi="Arial" w:cs="Arial"/>
            <w:color w:val="002060"/>
            <w:sz w:val="18"/>
            <w:szCs w:val="18"/>
            <w:lang w:eastAsia="lv-LV"/>
          </w:rPr>
          <w:t>reliģiju</w:t>
        </w:r>
      </w:hyperlink>
      <w:r w:rsidRPr="00E37BE6">
        <w:rPr>
          <w:rFonts w:ascii="Arial" w:eastAsia="Times New Roman" w:hAnsi="Arial" w:cs="Arial"/>
          <w:color w:val="002060"/>
          <w:sz w:val="18"/>
          <w:szCs w:val="18"/>
          <w:lang w:eastAsia="lv-LV"/>
        </w:rPr>
        <w:t> </w:t>
      </w:r>
      <w:r w:rsidRPr="007B55BC">
        <w:rPr>
          <w:rFonts w:ascii="Arial" w:eastAsia="Times New Roman" w:hAnsi="Arial" w:cs="Arial"/>
          <w:color w:val="002060"/>
          <w:sz w:val="18"/>
          <w:szCs w:val="18"/>
          <w:lang w:eastAsia="lv-LV"/>
        </w:rPr>
        <w:t>elementu savienojums; arī reliģija, kas radusies, saplūstot atšķirīgām reliģijām, visbiežāk</w:t>
      </w:r>
      <w:r w:rsidRPr="00E37BE6">
        <w:rPr>
          <w:rFonts w:ascii="Arial" w:eastAsia="Times New Roman" w:hAnsi="Arial" w:cs="Arial"/>
          <w:color w:val="002060"/>
          <w:sz w:val="18"/>
          <w:szCs w:val="18"/>
          <w:lang w:eastAsia="lv-LV"/>
        </w:rPr>
        <w:t> </w:t>
      </w:r>
      <w:hyperlink r:id="rId23" w:tooltip="Kristietība" w:history="1">
        <w:r w:rsidRPr="00E37BE6">
          <w:rPr>
            <w:rFonts w:ascii="Arial" w:eastAsia="Times New Roman" w:hAnsi="Arial" w:cs="Arial"/>
            <w:color w:val="002060"/>
            <w:sz w:val="18"/>
            <w:szCs w:val="18"/>
            <w:lang w:eastAsia="lv-LV"/>
          </w:rPr>
          <w:t>kristietībai</w:t>
        </w:r>
      </w:hyperlink>
      <w:r w:rsidRPr="00E37BE6">
        <w:rPr>
          <w:rFonts w:ascii="Arial" w:eastAsia="Times New Roman" w:hAnsi="Arial" w:cs="Arial"/>
          <w:color w:val="002060"/>
          <w:sz w:val="18"/>
          <w:szCs w:val="18"/>
          <w:lang w:eastAsia="lv-LV"/>
        </w:rPr>
        <w:t> </w:t>
      </w:r>
      <w:r w:rsidRPr="007B55BC">
        <w:rPr>
          <w:rFonts w:ascii="Arial" w:eastAsia="Times New Roman" w:hAnsi="Arial" w:cs="Arial"/>
          <w:color w:val="002060"/>
          <w:sz w:val="18"/>
          <w:szCs w:val="18"/>
          <w:lang w:eastAsia="lv-LV"/>
        </w:rPr>
        <w:t>un dažādiem vietējiem ticējumiem (</w:t>
      </w:r>
      <w:proofErr w:type="spellStart"/>
      <w:r w:rsidRPr="007B55BC">
        <w:rPr>
          <w:rFonts w:ascii="Arial" w:eastAsia="Times New Roman" w:hAnsi="Arial" w:cs="Arial"/>
          <w:color w:val="002060"/>
          <w:sz w:val="18"/>
          <w:szCs w:val="18"/>
          <w:lang w:eastAsia="lv-LV"/>
        </w:rPr>
        <w:fldChar w:fldCharType="begin"/>
      </w:r>
      <w:r w:rsidRPr="007B55BC">
        <w:rPr>
          <w:rFonts w:ascii="Arial" w:eastAsia="Times New Roman" w:hAnsi="Arial" w:cs="Arial"/>
          <w:color w:val="002060"/>
          <w:sz w:val="18"/>
          <w:szCs w:val="18"/>
          <w:lang w:eastAsia="lv-LV"/>
        </w:rPr>
        <w:instrText xml:space="preserve"> HYPERLINK "http://lv.wikipedia.org/w/index.php?title=Nat%C4%ABvisms&amp;action=edit&amp;redlink=1" \o "Natīvisms (vēl nav uzrakstīts)" </w:instrText>
      </w:r>
      <w:r w:rsidRPr="007B55BC">
        <w:rPr>
          <w:rFonts w:ascii="Arial" w:eastAsia="Times New Roman" w:hAnsi="Arial" w:cs="Arial"/>
          <w:color w:val="002060"/>
          <w:sz w:val="18"/>
          <w:szCs w:val="18"/>
          <w:lang w:eastAsia="lv-LV"/>
        </w:rPr>
        <w:fldChar w:fldCharType="separate"/>
      </w:r>
      <w:r w:rsidRPr="00E37BE6">
        <w:rPr>
          <w:rFonts w:ascii="Arial" w:eastAsia="Times New Roman" w:hAnsi="Arial" w:cs="Arial"/>
          <w:color w:val="002060"/>
          <w:sz w:val="18"/>
          <w:szCs w:val="18"/>
          <w:lang w:eastAsia="lv-LV"/>
        </w:rPr>
        <w:t>natīvisms</w:t>
      </w:r>
      <w:proofErr w:type="spellEnd"/>
      <w:r w:rsidRPr="007B55BC">
        <w:rPr>
          <w:rFonts w:ascii="Arial" w:eastAsia="Times New Roman" w:hAnsi="Arial" w:cs="Arial"/>
          <w:color w:val="002060"/>
          <w:sz w:val="18"/>
          <w:szCs w:val="18"/>
          <w:lang w:eastAsia="lv-LV"/>
        </w:rPr>
        <w:fldChar w:fldCharType="end"/>
      </w:r>
      <w:r w:rsidRPr="007B55BC">
        <w:rPr>
          <w:rFonts w:ascii="Arial" w:eastAsia="Times New Roman" w:hAnsi="Arial" w:cs="Arial"/>
          <w:color w:val="002060"/>
          <w:sz w:val="18"/>
          <w:szCs w:val="18"/>
          <w:lang w:eastAsia="lv-LV"/>
        </w:rPr>
        <w:t>,</w:t>
      </w:r>
      <w:r w:rsidRPr="00E37BE6">
        <w:rPr>
          <w:rFonts w:ascii="Arial" w:eastAsia="Times New Roman" w:hAnsi="Arial" w:cs="Arial"/>
          <w:color w:val="002060"/>
          <w:sz w:val="18"/>
          <w:szCs w:val="18"/>
          <w:lang w:eastAsia="lv-LV"/>
        </w:rPr>
        <w:t> </w:t>
      </w:r>
      <w:proofErr w:type="spellStart"/>
      <w:r w:rsidRPr="007B55BC">
        <w:rPr>
          <w:rFonts w:ascii="Arial" w:eastAsia="Times New Roman" w:hAnsi="Arial" w:cs="Arial"/>
          <w:color w:val="002060"/>
          <w:sz w:val="18"/>
          <w:szCs w:val="18"/>
          <w:lang w:eastAsia="lv-LV"/>
        </w:rPr>
        <w:fldChar w:fldCharType="begin"/>
      </w:r>
      <w:r w:rsidRPr="007B55BC">
        <w:rPr>
          <w:rFonts w:ascii="Arial" w:eastAsia="Times New Roman" w:hAnsi="Arial" w:cs="Arial"/>
          <w:color w:val="002060"/>
          <w:sz w:val="18"/>
          <w:szCs w:val="18"/>
          <w:lang w:eastAsia="lv-LV"/>
        </w:rPr>
        <w:instrText xml:space="preserve"> HYPERLINK "http://lv.wikipedia.org/w/index.php?title=Millen%C4%81risms&amp;action=edit&amp;redlink=1" \o "Millenārisms (vēl nav uzrakstīts)" </w:instrText>
      </w:r>
      <w:r w:rsidRPr="007B55BC">
        <w:rPr>
          <w:rFonts w:ascii="Arial" w:eastAsia="Times New Roman" w:hAnsi="Arial" w:cs="Arial"/>
          <w:color w:val="002060"/>
          <w:sz w:val="18"/>
          <w:szCs w:val="18"/>
          <w:lang w:eastAsia="lv-LV"/>
        </w:rPr>
        <w:fldChar w:fldCharType="separate"/>
      </w:r>
      <w:r w:rsidRPr="00E37BE6">
        <w:rPr>
          <w:rFonts w:ascii="Arial" w:eastAsia="Times New Roman" w:hAnsi="Arial" w:cs="Arial"/>
          <w:color w:val="002060"/>
          <w:sz w:val="18"/>
          <w:szCs w:val="18"/>
          <w:lang w:eastAsia="lv-LV"/>
        </w:rPr>
        <w:t>millenārisms</w:t>
      </w:r>
      <w:proofErr w:type="spellEnd"/>
      <w:r w:rsidRPr="007B55BC">
        <w:rPr>
          <w:rFonts w:ascii="Arial" w:eastAsia="Times New Roman" w:hAnsi="Arial" w:cs="Arial"/>
          <w:color w:val="002060"/>
          <w:sz w:val="18"/>
          <w:szCs w:val="18"/>
          <w:lang w:eastAsia="lv-LV"/>
        </w:rPr>
        <w:fldChar w:fldCharType="end"/>
      </w:r>
      <w:r w:rsidRPr="007B55BC">
        <w:rPr>
          <w:rFonts w:ascii="Arial" w:eastAsia="Times New Roman" w:hAnsi="Arial" w:cs="Arial"/>
          <w:color w:val="002060"/>
          <w:sz w:val="18"/>
          <w:szCs w:val="18"/>
          <w:lang w:eastAsia="lv-LV"/>
        </w:rPr>
        <w:t xml:space="preserve">, </w:t>
      </w:r>
      <w:proofErr w:type="spellStart"/>
      <w:r w:rsidRPr="007B55BC">
        <w:rPr>
          <w:rFonts w:ascii="Arial" w:eastAsia="Times New Roman" w:hAnsi="Arial" w:cs="Arial"/>
          <w:color w:val="002060"/>
          <w:sz w:val="18"/>
          <w:szCs w:val="18"/>
          <w:lang w:eastAsia="lv-LV"/>
        </w:rPr>
        <w:t>arī</w:t>
      </w:r>
      <w:hyperlink r:id="rId24" w:tooltip="Vudū" w:history="1">
        <w:r w:rsidRPr="00E37BE6">
          <w:rPr>
            <w:rFonts w:ascii="Arial" w:eastAsia="Times New Roman" w:hAnsi="Arial" w:cs="Arial"/>
            <w:color w:val="002060"/>
            <w:sz w:val="18"/>
            <w:szCs w:val="18"/>
            <w:lang w:eastAsia="lv-LV"/>
          </w:rPr>
          <w:t>vudū</w:t>
        </w:r>
        <w:proofErr w:type="spellEnd"/>
      </w:hyperlink>
      <w:r w:rsidRPr="007B55BC">
        <w:rPr>
          <w:rFonts w:ascii="Arial" w:eastAsia="Times New Roman" w:hAnsi="Arial" w:cs="Arial"/>
          <w:color w:val="002060"/>
          <w:sz w:val="18"/>
          <w:szCs w:val="18"/>
          <w:lang w:eastAsia="lv-LV"/>
        </w:rPr>
        <w:t>);</w:t>
      </w:r>
    </w:p>
    <w:p w:rsidR="007B55BC" w:rsidRPr="007B55BC" w:rsidRDefault="007B55BC" w:rsidP="007B55BC">
      <w:pPr>
        <w:numPr>
          <w:ilvl w:val="0"/>
          <w:numId w:val="2"/>
        </w:numPr>
        <w:shd w:val="clear" w:color="auto" w:fill="FFFFFF"/>
        <w:spacing w:before="100" w:beforeAutospacing="1" w:after="24" w:line="154" w:lineRule="atLeast"/>
        <w:ind w:left="384"/>
        <w:rPr>
          <w:rFonts w:ascii="Arial" w:eastAsia="Times New Roman" w:hAnsi="Arial" w:cs="Arial"/>
          <w:color w:val="002060"/>
          <w:sz w:val="18"/>
          <w:szCs w:val="18"/>
          <w:lang w:eastAsia="lv-LV"/>
        </w:rPr>
      </w:pPr>
      <w:hyperlink r:id="rId25" w:tooltip="Filozofija" w:history="1">
        <w:r w:rsidRPr="00E37BE6">
          <w:rPr>
            <w:rFonts w:ascii="Arial" w:eastAsia="Times New Roman" w:hAnsi="Arial" w:cs="Arial"/>
            <w:color w:val="002060"/>
            <w:sz w:val="18"/>
            <w:szCs w:val="18"/>
            <w:lang w:eastAsia="lv-LV"/>
          </w:rPr>
          <w:t>filozofijā</w:t>
        </w:r>
      </w:hyperlink>
      <w:r w:rsidRPr="00E37BE6">
        <w:rPr>
          <w:rFonts w:ascii="Arial" w:eastAsia="Times New Roman" w:hAnsi="Arial" w:cs="Arial"/>
          <w:color w:val="002060"/>
          <w:sz w:val="18"/>
          <w:szCs w:val="18"/>
          <w:lang w:eastAsia="lv-LV"/>
        </w:rPr>
        <w:t> </w:t>
      </w:r>
      <w:r w:rsidRPr="007B55BC">
        <w:rPr>
          <w:rFonts w:ascii="Arial" w:eastAsia="Times New Roman" w:hAnsi="Arial" w:cs="Arial"/>
          <w:color w:val="002060"/>
          <w:sz w:val="18"/>
          <w:szCs w:val="18"/>
          <w:lang w:eastAsia="lv-LV"/>
        </w:rPr>
        <w:t>- filozofisku vai reliģisku uzskatu sajaukšanās, savstarpēji nesaistīto uzskatu pretrunām paliekot apslēptām;</w:t>
      </w:r>
    </w:p>
    <w:p w:rsidR="007B55BC" w:rsidRPr="00E37BE6" w:rsidRDefault="007B55BC" w:rsidP="007B55BC">
      <w:pPr>
        <w:numPr>
          <w:ilvl w:val="0"/>
          <w:numId w:val="2"/>
        </w:numPr>
        <w:shd w:val="clear" w:color="auto" w:fill="FFFFFF"/>
        <w:spacing w:before="100" w:beforeAutospacing="1" w:after="24" w:line="154" w:lineRule="atLeast"/>
        <w:ind w:left="384"/>
        <w:rPr>
          <w:rFonts w:ascii="Arial" w:eastAsia="Times New Roman" w:hAnsi="Arial" w:cs="Arial"/>
          <w:color w:val="002060"/>
          <w:sz w:val="18"/>
          <w:szCs w:val="18"/>
          <w:lang w:eastAsia="lv-LV"/>
        </w:rPr>
      </w:pPr>
      <w:hyperlink r:id="rId26" w:tooltip="Valodniecība" w:history="1">
        <w:r w:rsidRPr="00E37BE6">
          <w:rPr>
            <w:rFonts w:ascii="Arial" w:eastAsia="Times New Roman" w:hAnsi="Arial" w:cs="Arial"/>
            <w:color w:val="002060"/>
            <w:sz w:val="18"/>
            <w:szCs w:val="18"/>
            <w:lang w:eastAsia="lv-LV"/>
          </w:rPr>
          <w:t>valodniecībā</w:t>
        </w:r>
      </w:hyperlink>
      <w:r w:rsidRPr="00E37BE6">
        <w:rPr>
          <w:rFonts w:ascii="Arial" w:eastAsia="Times New Roman" w:hAnsi="Arial" w:cs="Arial"/>
          <w:color w:val="002060"/>
          <w:sz w:val="18"/>
          <w:szCs w:val="18"/>
          <w:lang w:eastAsia="lv-LV"/>
        </w:rPr>
        <w:t> </w:t>
      </w:r>
      <w:r w:rsidRPr="007B55BC">
        <w:rPr>
          <w:rFonts w:ascii="Arial" w:eastAsia="Times New Roman" w:hAnsi="Arial" w:cs="Arial"/>
          <w:color w:val="002060"/>
          <w:sz w:val="18"/>
          <w:szCs w:val="18"/>
          <w:lang w:eastAsia="lv-LV"/>
        </w:rPr>
        <w:t>- izteiksmes formu funkcionāls apvienojums.</w:t>
      </w:r>
    </w:p>
    <w:p w:rsidR="00864CB3" w:rsidRPr="007B55BC" w:rsidRDefault="00864CB3" w:rsidP="00864CB3">
      <w:pPr>
        <w:shd w:val="clear" w:color="auto" w:fill="FFFFFF"/>
        <w:spacing w:before="100" w:beforeAutospacing="1" w:after="24" w:line="154" w:lineRule="atLeast"/>
        <w:ind w:left="24"/>
        <w:rPr>
          <w:rFonts w:ascii="Arial" w:eastAsia="Times New Roman" w:hAnsi="Arial" w:cs="Arial"/>
          <w:color w:val="002060"/>
          <w:sz w:val="18"/>
          <w:szCs w:val="18"/>
          <w:lang w:eastAsia="lv-LV"/>
        </w:rPr>
      </w:pPr>
      <w:r w:rsidRPr="00E37BE6">
        <w:rPr>
          <w:rFonts w:ascii="Arial" w:eastAsia="Times New Roman" w:hAnsi="Arial" w:cs="Arial"/>
          <w:color w:val="002060"/>
          <w:sz w:val="18"/>
          <w:szCs w:val="18"/>
          <w:lang w:eastAsia="lv-LV"/>
        </w:rPr>
        <w:t>**</w:t>
      </w:r>
    </w:p>
    <w:p w:rsidR="007B55BC" w:rsidRDefault="00864CB3" w:rsidP="007B55BC">
      <w:pPr>
        <w:rPr>
          <w:rFonts w:ascii="Arial" w:hAnsi="Arial" w:cs="Arial"/>
          <w:color w:val="002060"/>
          <w:sz w:val="18"/>
          <w:szCs w:val="18"/>
          <w:shd w:val="clear" w:color="auto" w:fill="FAFAFA"/>
        </w:rPr>
      </w:pPr>
      <w:r w:rsidRPr="00E37BE6">
        <w:rPr>
          <w:rFonts w:ascii="Arial" w:hAnsi="Arial" w:cs="Arial"/>
          <w:color w:val="002060"/>
          <w:sz w:val="18"/>
          <w:szCs w:val="18"/>
          <w:shd w:val="clear" w:color="auto" w:fill="FAFAFA"/>
        </w:rPr>
        <w:t>Provizoriski pētījumi rāda, ka mūsdienu Latvijā dominējošas vērtības ir veselība, godīgums, laba ģimenes dzīve, pastāvīgi ienākumi, labs darbs, dzīves prieks un latviešu valoda</w:t>
      </w:r>
    </w:p>
    <w:p w:rsidR="00E37BE6" w:rsidRDefault="00D53C28" w:rsidP="007B55BC">
      <w:pPr>
        <w:rPr>
          <w:rFonts w:ascii="Arial" w:hAnsi="Arial" w:cs="Arial"/>
          <w:color w:val="002060"/>
          <w:sz w:val="18"/>
          <w:szCs w:val="18"/>
          <w:shd w:val="clear" w:color="auto" w:fill="FAFAFA"/>
        </w:rPr>
      </w:pPr>
      <w:r>
        <w:rPr>
          <w:rFonts w:ascii="Arial" w:hAnsi="Arial" w:cs="Arial"/>
          <w:color w:val="002060"/>
          <w:sz w:val="18"/>
          <w:szCs w:val="18"/>
          <w:shd w:val="clear" w:color="auto" w:fill="FAFAFA"/>
        </w:rPr>
        <w:t>***</w:t>
      </w:r>
    </w:p>
    <w:p w:rsidR="00D53C28" w:rsidRPr="00D53C28" w:rsidRDefault="00D53C28" w:rsidP="007B55BC">
      <w:pPr>
        <w:rPr>
          <w:rFonts w:ascii="Arial" w:hAnsi="Arial" w:cs="Arial"/>
          <w:color w:val="17365D" w:themeColor="text2" w:themeShade="BF"/>
          <w:sz w:val="18"/>
          <w:szCs w:val="18"/>
          <w:shd w:val="clear" w:color="auto" w:fill="FAFAFA"/>
        </w:rPr>
      </w:pPr>
      <w:r w:rsidRPr="00D53C28">
        <w:rPr>
          <w:rFonts w:ascii="Verdana" w:hAnsi="Verdana"/>
          <w:color w:val="17365D" w:themeColor="text2" w:themeShade="BF"/>
          <w:sz w:val="18"/>
          <w:szCs w:val="18"/>
          <w:shd w:val="clear" w:color="auto" w:fill="EEF5F7"/>
        </w:rPr>
        <w:t xml:space="preserve">Franču reliģiskais filozofs </w:t>
      </w:r>
      <w:proofErr w:type="spellStart"/>
      <w:r w:rsidRPr="00D53C28">
        <w:rPr>
          <w:rFonts w:ascii="Verdana" w:hAnsi="Verdana"/>
          <w:color w:val="17365D" w:themeColor="text2" w:themeShade="BF"/>
          <w:sz w:val="18"/>
          <w:szCs w:val="18"/>
          <w:shd w:val="clear" w:color="auto" w:fill="EEF5F7"/>
        </w:rPr>
        <w:t>Gabriels</w:t>
      </w:r>
      <w:proofErr w:type="spellEnd"/>
      <w:r w:rsidRPr="00D53C28">
        <w:rPr>
          <w:rFonts w:ascii="Verdana" w:hAnsi="Verdana"/>
          <w:color w:val="17365D" w:themeColor="text2" w:themeShade="BF"/>
          <w:sz w:val="18"/>
          <w:szCs w:val="18"/>
          <w:shd w:val="clear" w:color="auto" w:fill="EEF5F7"/>
        </w:rPr>
        <w:t xml:space="preserve"> </w:t>
      </w:r>
      <w:proofErr w:type="spellStart"/>
      <w:r w:rsidRPr="00D53C28">
        <w:rPr>
          <w:rFonts w:ascii="Verdana" w:hAnsi="Verdana"/>
          <w:color w:val="17365D" w:themeColor="text2" w:themeShade="BF"/>
          <w:sz w:val="18"/>
          <w:szCs w:val="18"/>
          <w:shd w:val="clear" w:color="auto" w:fill="EEF5F7"/>
        </w:rPr>
        <w:t>Marsels</w:t>
      </w:r>
      <w:proofErr w:type="spellEnd"/>
      <w:r w:rsidRPr="00D53C28">
        <w:rPr>
          <w:rFonts w:ascii="Verdana" w:hAnsi="Verdana"/>
          <w:color w:val="17365D" w:themeColor="text2" w:themeShade="BF"/>
          <w:sz w:val="18"/>
          <w:szCs w:val="18"/>
          <w:shd w:val="clear" w:color="auto" w:fill="EEF5F7"/>
        </w:rPr>
        <w:t xml:space="preserve"> (1889-1973) grāmatā “Būt un piederēt” uzsver, ka personība vienmēr atrodas </w:t>
      </w:r>
      <w:proofErr w:type="spellStart"/>
      <w:r w:rsidRPr="00D53C28">
        <w:rPr>
          <w:rFonts w:ascii="Verdana" w:hAnsi="Verdana"/>
          <w:color w:val="17365D" w:themeColor="text2" w:themeShade="BF"/>
          <w:sz w:val="18"/>
          <w:szCs w:val="18"/>
          <w:shd w:val="clear" w:color="auto" w:fill="EEF5F7"/>
        </w:rPr>
        <w:t>ontoloģiskas</w:t>
      </w:r>
      <w:proofErr w:type="spellEnd"/>
      <w:r w:rsidRPr="00D53C28">
        <w:rPr>
          <w:rFonts w:ascii="Verdana" w:hAnsi="Verdana"/>
          <w:color w:val="17365D" w:themeColor="text2" w:themeShade="BF"/>
          <w:sz w:val="18"/>
          <w:szCs w:val="18"/>
          <w:shd w:val="clear" w:color="auto" w:fill="EEF5F7"/>
        </w:rPr>
        <w:t xml:space="preserve"> izvēles priekšā starp “būt” un “piederēt”. Pašā cilvēkā ir atšķirības starp izjūtām, kuras “man ir, pieder” un kuras veido “es”.</w:t>
      </w:r>
      <w:r w:rsidR="00B8103E">
        <w:rPr>
          <w:rFonts w:ascii="Verdana" w:hAnsi="Verdana"/>
          <w:color w:val="17365D" w:themeColor="text2" w:themeShade="BF"/>
          <w:sz w:val="18"/>
          <w:szCs w:val="18"/>
          <w:shd w:val="clear" w:color="auto" w:fill="EEF5F7"/>
        </w:rPr>
        <w:t>/</w:t>
      </w:r>
      <w:r w:rsidR="00B8103E" w:rsidRPr="00B8103E">
        <w:t xml:space="preserve"> </w:t>
      </w:r>
      <w:hyperlink r:id="rId27" w:history="1">
        <w:r w:rsidR="00B8103E" w:rsidRPr="00B8103E">
          <w:rPr>
            <w:rStyle w:val="Hipersaite"/>
            <w:color w:val="17365D" w:themeColor="text2" w:themeShade="BF"/>
            <w:sz w:val="16"/>
            <w:szCs w:val="16"/>
          </w:rPr>
          <w:t>http://www.gudrinieks.lv/referati/eseja-domraksts/esamiba.html</w:t>
        </w:r>
      </w:hyperlink>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Default="00E37BE6" w:rsidP="007B55BC">
      <w:pPr>
        <w:rPr>
          <w:rFonts w:ascii="Arial" w:hAnsi="Arial" w:cs="Arial"/>
          <w:color w:val="002060"/>
          <w:sz w:val="18"/>
          <w:szCs w:val="18"/>
          <w:shd w:val="clear" w:color="auto" w:fill="FAFAFA"/>
        </w:rPr>
      </w:pPr>
    </w:p>
    <w:p w:rsidR="00E37BE6" w:rsidRPr="00E37BE6" w:rsidRDefault="00E37BE6" w:rsidP="007B55BC">
      <w:pPr>
        <w:rPr>
          <w:color w:val="002060"/>
          <w:sz w:val="18"/>
          <w:szCs w:val="18"/>
        </w:rPr>
      </w:pPr>
    </w:p>
    <w:sectPr w:rsidR="00E37BE6" w:rsidRPr="00E37BE6" w:rsidSect="004C5E35">
      <w:headerReference w:type="even" r:id="rId28"/>
      <w:headerReference w:type="default" r:id="rId29"/>
      <w:footerReference w:type="even" r:id="rId30"/>
      <w:footerReference w:type="default" r:id="rId31"/>
      <w:headerReference w:type="first" r:id="rId32"/>
      <w:footerReference w:type="first" r:id="rId3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E72" w:rsidRDefault="00302E72" w:rsidP="00A0740C">
      <w:pPr>
        <w:spacing w:after="0" w:line="240" w:lineRule="auto"/>
      </w:pPr>
      <w:r>
        <w:separator/>
      </w:r>
    </w:p>
  </w:endnote>
  <w:endnote w:type="continuationSeparator" w:id="0">
    <w:p w:rsidR="00302E72" w:rsidRDefault="00302E72" w:rsidP="00A074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Verdana">
    <w:panose1 w:val="020B0604030504040204"/>
    <w:charset w:val="BA"/>
    <w:family w:val="swiss"/>
    <w:pitch w:val="variable"/>
    <w:sig w:usb0="A10006FF" w:usb1="4000205B" w:usb2="00000010" w:usb3="00000000" w:csb0="0000019F" w:csb1="00000000"/>
  </w:font>
  <w:font w:name="Trebuchet MS">
    <w:panose1 w:val="020B0603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40C" w:rsidRDefault="00A0740C">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34653"/>
      <w:docPartObj>
        <w:docPartGallery w:val="Page Numbers (Bottom of Page)"/>
        <w:docPartUnique/>
      </w:docPartObj>
    </w:sdtPr>
    <w:sdtContent>
      <w:p w:rsidR="001C47F9" w:rsidRDefault="001C47F9">
        <w:pPr>
          <w:pStyle w:val="Kjene"/>
          <w:jc w:val="right"/>
        </w:pPr>
        <w:r>
          <w:fldChar w:fldCharType="begin"/>
        </w:r>
        <w:r>
          <w:instrText xml:space="preserve"> PAGE   \* MERGEFORMAT </w:instrText>
        </w:r>
        <w:r>
          <w:fldChar w:fldCharType="separate"/>
        </w:r>
        <w:r>
          <w:rPr>
            <w:noProof/>
          </w:rPr>
          <w:t>8</w:t>
        </w:r>
        <w:r>
          <w:fldChar w:fldCharType="end"/>
        </w:r>
      </w:p>
    </w:sdtContent>
  </w:sdt>
  <w:p w:rsidR="00A0740C" w:rsidRDefault="00A0740C">
    <w:pPr>
      <w:pStyle w:val="Kjen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40C" w:rsidRDefault="00A0740C">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E72" w:rsidRDefault="00302E72" w:rsidP="00A0740C">
      <w:pPr>
        <w:spacing w:after="0" w:line="240" w:lineRule="auto"/>
      </w:pPr>
      <w:r>
        <w:separator/>
      </w:r>
    </w:p>
  </w:footnote>
  <w:footnote w:type="continuationSeparator" w:id="0">
    <w:p w:rsidR="00302E72" w:rsidRDefault="00302E72" w:rsidP="00A074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40C" w:rsidRDefault="00A0740C">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40C" w:rsidRDefault="00A0740C">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40C" w:rsidRDefault="00A0740C">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0023"/>
    <w:multiLevelType w:val="multilevel"/>
    <w:tmpl w:val="B54E14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230A4"/>
    <w:multiLevelType w:val="hybridMultilevel"/>
    <w:tmpl w:val="B97094C2"/>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9C90DCC"/>
    <w:multiLevelType w:val="hybridMultilevel"/>
    <w:tmpl w:val="8A926DC2"/>
    <w:lvl w:ilvl="0" w:tplc="6DFCF674">
      <w:start w:val="5"/>
      <w:numFmt w:val="bullet"/>
      <w:lvlText w:val=""/>
      <w:lvlJc w:val="left"/>
      <w:pPr>
        <w:ind w:left="720" w:hanging="360"/>
      </w:pPr>
      <w:rPr>
        <w:rFonts w:ascii="Symbol" w:eastAsia="Times New Roman" w:hAnsi="Symbol" w:cs="Times New Roman"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5F5634"/>
    <w:rsid w:val="000527F4"/>
    <w:rsid w:val="001C47F9"/>
    <w:rsid w:val="002974AC"/>
    <w:rsid w:val="002C2C09"/>
    <w:rsid w:val="00302E72"/>
    <w:rsid w:val="00341F7D"/>
    <w:rsid w:val="003B3C37"/>
    <w:rsid w:val="00445F35"/>
    <w:rsid w:val="004C5E35"/>
    <w:rsid w:val="004E55C8"/>
    <w:rsid w:val="00517C77"/>
    <w:rsid w:val="005522FD"/>
    <w:rsid w:val="00565985"/>
    <w:rsid w:val="005F5634"/>
    <w:rsid w:val="006E71C4"/>
    <w:rsid w:val="007170DB"/>
    <w:rsid w:val="00762483"/>
    <w:rsid w:val="00785884"/>
    <w:rsid w:val="007B55BC"/>
    <w:rsid w:val="007C1B15"/>
    <w:rsid w:val="007D0C63"/>
    <w:rsid w:val="007F6287"/>
    <w:rsid w:val="008554C1"/>
    <w:rsid w:val="00864CB3"/>
    <w:rsid w:val="008F7C0D"/>
    <w:rsid w:val="00A0740C"/>
    <w:rsid w:val="00A35859"/>
    <w:rsid w:val="00AA0823"/>
    <w:rsid w:val="00AB639C"/>
    <w:rsid w:val="00B36F8B"/>
    <w:rsid w:val="00B8103E"/>
    <w:rsid w:val="00BB40F0"/>
    <w:rsid w:val="00BF1AFE"/>
    <w:rsid w:val="00C13E3E"/>
    <w:rsid w:val="00CD080C"/>
    <w:rsid w:val="00D53C28"/>
    <w:rsid w:val="00DD3EEE"/>
    <w:rsid w:val="00E37BE6"/>
    <w:rsid w:val="00E66AEE"/>
    <w:rsid w:val="00F369F9"/>
    <w:rsid w:val="00F912E1"/>
    <w:rsid w:val="00FD20B3"/>
    <w:rsid w:val="00FD697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C5E35"/>
  </w:style>
  <w:style w:type="character" w:default="1" w:styleId="Noklusjumarindkopasfonts">
    <w:name w:val="Default Paragraph Font"/>
    <w:uiPriority w:val="1"/>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5F5634"/>
    <w:pPr>
      <w:ind w:left="720"/>
      <w:contextualSpacing/>
    </w:pPr>
  </w:style>
  <w:style w:type="paragraph" w:styleId="ParastaisWeb">
    <w:name w:val="Normal (Web)"/>
    <w:basedOn w:val="Parastais"/>
    <w:uiPriority w:val="99"/>
    <w:unhideWhenUsed/>
    <w:rsid w:val="007B55B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7B55BC"/>
  </w:style>
  <w:style w:type="character" w:styleId="Hipersaite">
    <w:name w:val="Hyperlink"/>
    <w:basedOn w:val="Noklusjumarindkopasfonts"/>
    <w:uiPriority w:val="99"/>
    <w:unhideWhenUsed/>
    <w:rsid w:val="007B55BC"/>
    <w:rPr>
      <w:color w:val="0000FF"/>
      <w:u w:val="single"/>
    </w:rPr>
  </w:style>
  <w:style w:type="character" w:styleId="Izteiksmgs">
    <w:name w:val="Strong"/>
    <w:basedOn w:val="Noklusjumarindkopasfonts"/>
    <w:uiPriority w:val="22"/>
    <w:qFormat/>
    <w:rsid w:val="007F6287"/>
    <w:rPr>
      <w:b/>
      <w:bCs/>
    </w:rPr>
  </w:style>
  <w:style w:type="paragraph" w:styleId="Galvene">
    <w:name w:val="header"/>
    <w:basedOn w:val="Parastais"/>
    <w:link w:val="GalveneRakstz"/>
    <w:uiPriority w:val="99"/>
    <w:semiHidden/>
    <w:unhideWhenUsed/>
    <w:rsid w:val="00A0740C"/>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A0740C"/>
  </w:style>
  <w:style w:type="paragraph" w:styleId="Kjene">
    <w:name w:val="footer"/>
    <w:basedOn w:val="Parastais"/>
    <w:link w:val="KjeneRakstz"/>
    <w:uiPriority w:val="99"/>
    <w:unhideWhenUsed/>
    <w:rsid w:val="00A0740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0740C"/>
  </w:style>
  <w:style w:type="paragraph" w:styleId="Balonteksts">
    <w:name w:val="Balloon Text"/>
    <w:basedOn w:val="Parastais"/>
    <w:link w:val="BalontekstsRakstz"/>
    <w:uiPriority w:val="99"/>
    <w:semiHidden/>
    <w:unhideWhenUsed/>
    <w:rsid w:val="00A0740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074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839192">
      <w:bodyDiv w:val="1"/>
      <w:marLeft w:val="0"/>
      <w:marRight w:val="0"/>
      <w:marTop w:val="0"/>
      <w:marBottom w:val="0"/>
      <w:divBdr>
        <w:top w:val="none" w:sz="0" w:space="0" w:color="auto"/>
        <w:left w:val="none" w:sz="0" w:space="0" w:color="auto"/>
        <w:bottom w:val="none" w:sz="0" w:space="0" w:color="auto"/>
        <w:right w:val="none" w:sz="0" w:space="0" w:color="auto"/>
      </w:divBdr>
      <w:divsChild>
        <w:div w:id="1661736434">
          <w:marLeft w:val="0"/>
          <w:marRight w:val="0"/>
          <w:marTop w:val="0"/>
          <w:marBottom w:val="0"/>
          <w:divBdr>
            <w:top w:val="none" w:sz="0" w:space="0" w:color="auto"/>
            <w:left w:val="none" w:sz="0" w:space="0" w:color="auto"/>
            <w:bottom w:val="none" w:sz="0" w:space="0" w:color="auto"/>
            <w:right w:val="none" w:sz="0" w:space="0" w:color="auto"/>
          </w:divBdr>
        </w:div>
        <w:div w:id="2129742020">
          <w:marLeft w:val="0"/>
          <w:marRight w:val="0"/>
          <w:marTop w:val="0"/>
          <w:marBottom w:val="0"/>
          <w:divBdr>
            <w:top w:val="none" w:sz="0" w:space="0" w:color="auto"/>
            <w:left w:val="none" w:sz="0" w:space="0" w:color="auto"/>
            <w:bottom w:val="none" w:sz="0" w:space="0" w:color="auto"/>
            <w:right w:val="none" w:sz="0" w:space="0" w:color="auto"/>
          </w:divBdr>
        </w:div>
        <w:div w:id="485823805">
          <w:marLeft w:val="0"/>
          <w:marRight w:val="0"/>
          <w:marTop w:val="0"/>
          <w:marBottom w:val="0"/>
          <w:divBdr>
            <w:top w:val="none" w:sz="0" w:space="0" w:color="auto"/>
            <w:left w:val="none" w:sz="0" w:space="0" w:color="auto"/>
            <w:bottom w:val="none" w:sz="0" w:space="0" w:color="auto"/>
            <w:right w:val="none" w:sz="0" w:space="0" w:color="auto"/>
          </w:divBdr>
        </w:div>
        <w:div w:id="1626620479">
          <w:marLeft w:val="0"/>
          <w:marRight w:val="0"/>
          <w:marTop w:val="0"/>
          <w:marBottom w:val="0"/>
          <w:divBdr>
            <w:top w:val="none" w:sz="0" w:space="0" w:color="auto"/>
            <w:left w:val="none" w:sz="0" w:space="0" w:color="auto"/>
            <w:bottom w:val="none" w:sz="0" w:space="0" w:color="auto"/>
            <w:right w:val="none" w:sz="0" w:space="0" w:color="auto"/>
          </w:divBdr>
        </w:div>
      </w:divsChild>
    </w:div>
    <w:div w:id="276108866">
      <w:bodyDiv w:val="1"/>
      <w:marLeft w:val="0"/>
      <w:marRight w:val="0"/>
      <w:marTop w:val="0"/>
      <w:marBottom w:val="0"/>
      <w:divBdr>
        <w:top w:val="none" w:sz="0" w:space="0" w:color="auto"/>
        <w:left w:val="none" w:sz="0" w:space="0" w:color="auto"/>
        <w:bottom w:val="none" w:sz="0" w:space="0" w:color="auto"/>
        <w:right w:val="none" w:sz="0" w:space="0" w:color="auto"/>
      </w:divBdr>
    </w:div>
    <w:div w:id="402139839">
      <w:bodyDiv w:val="1"/>
      <w:marLeft w:val="0"/>
      <w:marRight w:val="0"/>
      <w:marTop w:val="0"/>
      <w:marBottom w:val="0"/>
      <w:divBdr>
        <w:top w:val="none" w:sz="0" w:space="0" w:color="auto"/>
        <w:left w:val="none" w:sz="0" w:space="0" w:color="auto"/>
        <w:bottom w:val="none" w:sz="0" w:space="0" w:color="auto"/>
        <w:right w:val="none" w:sz="0" w:space="0" w:color="auto"/>
      </w:divBdr>
    </w:div>
    <w:div w:id="879901511">
      <w:bodyDiv w:val="1"/>
      <w:marLeft w:val="0"/>
      <w:marRight w:val="0"/>
      <w:marTop w:val="0"/>
      <w:marBottom w:val="0"/>
      <w:divBdr>
        <w:top w:val="none" w:sz="0" w:space="0" w:color="auto"/>
        <w:left w:val="none" w:sz="0" w:space="0" w:color="auto"/>
        <w:bottom w:val="none" w:sz="0" w:space="0" w:color="auto"/>
        <w:right w:val="none" w:sz="0" w:space="0" w:color="auto"/>
      </w:divBdr>
    </w:div>
    <w:div w:id="1045645521">
      <w:bodyDiv w:val="1"/>
      <w:marLeft w:val="0"/>
      <w:marRight w:val="0"/>
      <w:marTop w:val="0"/>
      <w:marBottom w:val="0"/>
      <w:divBdr>
        <w:top w:val="none" w:sz="0" w:space="0" w:color="auto"/>
        <w:left w:val="none" w:sz="0" w:space="0" w:color="auto"/>
        <w:bottom w:val="none" w:sz="0" w:space="0" w:color="auto"/>
        <w:right w:val="none" w:sz="0" w:space="0" w:color="auto"/>
      </w:divBdr>
    </w:div>
    <w:div w:id="1317219135">
      <w:bodyDiv w:val="1"/>
      <w:marLeft w:val="0"/>
      <w:marRight w:val="0"/>
      <w:marTop w:val="0"/>
      <w:marBottom w:val="0"/>
      <w:divBdr>
        <w:top w:val="none" w:sz="0" w:space="0" w:color="auto"/>
        <w:left w:val="none" w:sz="0" w:space="0" w:color="auto"/>
        <w:bottom w:val="none" w:sz="0" w:space="0" w:color="auto"/>
        <w:right w:val="none" w:sz="0" w:space="0" w:color="auto"/>
      </w:divBdr>
    </w:div>
    <w:div w:id="169122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apis.eu/jauniesi/informacija-un-atbalsts/dzimuma-identitate/" TargetMode="External"/><Relationship Id="rId13" Type="http://schemas.openxmlformats.org/officeDocument/2006/relationships/hyperlink" Target="http://www.uzdevumi.lv/ExerciseRun/RunExercise?exerciseId=b2abd061-2d38-4478-9741-f7467de23204&amp;parentType=VirtualSchool&amp;parentId=4119" TargetMode="External"/><Relationship Id="rId18" Type="http://schemas.openxmlformats.org/officeDocument/2006/relationships/hyperlink" Target="http://lv.wikipedia.org/wiki/Deja" TargetMode="External"/><Relationship Id="rId26" Type="http://schemas.openxmlformats.org/officeDocument/2006/relationships/hyperlink" Target="http://lv.wikipedia.org/wiki/Valodniec%C4%ABba" TargetMode="External"/><Relationship Id="rId3" Type="http://schemas.openxmlformats.org/officeDocument/2006/relationships/styles" Target="styles.xml"/><Relationship Id="rId21" Type="http://schemas.openxmlformats.org/officeDocument/2006/relationships/hyperlink" Target="http://lv.wikipedia.org/wiki/Antropolo%C4%A3ij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udrinieks.lv/referati/eseja-domraksts/tolerance.html" TargetMode="External"/><Relationship Id="rId17" Type="http://schemas.openxmlformats.org/officeDocument/2006/relationships/hyperlink" Target="http://lv.wikipedia.org/wiki/M%C5%ABzika" TargetMode="External"/><Relationship Id="rId25" Type="http://schemas.openxmlformats.org/officeDocument/2006/relationships/hyperlink" Target="http://lv.wikipedia.org/wiki/Filozofija"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lv.wikipedia.org/wiki/M%C4%81ksla" TargetMode="External"/><Relationship Id="rId20" Type="http://schemas.openxmlformats.org/officeDocument/2006/relationships/hyperlink" Target="http://lv.wikipedia.org/wiki/Dzeja"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drinieks.lv/referati/eseja-domraksts/esamiba.html" TargetMode="External"/><Relationship Id="rId24" Type="http://schemas.openxmlformats.org/officeDocument/2006/relationships/hyperlink" Target="http://lv.wikipedia.org/wiki/Vud%C5%AB"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lv.wikipedia.org/wiki/Grie%C4%B7u_valoda" TargetMode="External"/><Relationship Id="rId23" Type="http://schemas.openxmlformats.org/officeDocument/2006/relationships/hyperlink" Target="http://lv.wikipedia.org/wiki/Kristiet%C4%ABba"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www.un.lv/down/undcp/Vardnica.pdf-%20Rokasgr&#257;mata%20skolot&#257;jiem/" TargetMode="External"/><Relationship Id="rId19" Type="http://schemas.openxmlformats.org/officeDocument/2006/relationships/hyperlink" Target="http://lv.wikipedia.org/wiki/Dziesma"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n.lv/down/undcp/Vardnica.pdf" TargetMode="External"/><Relationship Id="rId14" Type="http://schemas.openxmlformats.org/officeDocument/2006/relationships/hyperlink" Target="http://lv.wikipedia.org/wiki/Sinkr%C4%93tisms" TargetMode="External"/><Relationship Id="rId22" Type="http://schemas.openxmlformats.org/officeDocument/2006/relationships/hyperlink" Target="http://lv.wikipedia.org/wiki/Reli%C4%A3ija" TargetMode="External"/><Relationship Id="rId27" Type="http://schemas.openxmlformats.org/officeDocument/2006/relationships/hyperlink" Target="http://www.gudrinieks.lv/referati/eseja-domraksts/esamiba.html" TargetMode="External"/><Relationship Id="rId30" Type="http://schemas.openxmlformats.org/officeDocument/2006/relationships/footer" Target="footer1.xm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Verdana">
    <w:panose1 w:val="020B0604030504040204"/>
    <w:charset w:val="BA"/>
    <w:family w:val="swiss"/>
    <w:pitch w:val="variable"/>
    <w:sig w:usb0="A10006FF" w:usb1="4000205B" w:usb2="00000010" w:usb3="00000000" w:csb0="0000019F" w:csb1="00000000"/>
  </w:font>
  <w:font w:name="Trebuchet MS">
    <w:panose1 w:val="020B0603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95353"/>
    <w:rsid w:val="00995353"/>
    <w:rsid w:val="00A7646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ECAE0FDF64F34FEBA04B394216138D8D">
    <w:name w:val="ECAE0FDF64F34FEBA04B394216138D8D"/>
    <w:rsid w:val="00995353"/>
  </w:style>
  <w:style w:type="paragraph" w:customStyle="1" w:styleId="2DA83DE33E8C4ACE82285C7775445410">
    <w:name w:val="2DA83DE33E8C4ACE82285C7775445410"/>
    <w:rsid w:val="00995353"/>
  </w:style>
  <w:style w:type="paragraph" w:customStyle="1" w:styleId="E9BD3F7C6C6F494E9FEE9407AE99BF0E">
    <w:name w:val="E9BD3F7C6C6F494E9FEE9407AE99BF0E"/>
    <w:rsid w:val="00995353"/>
  </w:style>
  <w:style w:type="paragraph" w:customStyle="1" w:styleId="B19668CACBBC4A6F91F9363C6B6D6A1B">
    <w:name w:val="B19668CACBBC4A6F91F9363C6B6D6A1B"/>
    <w:rsid w:val="0099535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62B9D-832D-486E-91E7-E1C7CB641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8</Pages>
  <Words>10753</Words>
  <Characters>6130</Characters>
  <Application>Microsoft Office Word</Application>
  <DocSecurity>0</DocSecurity>
  <Lines>51</Lines>
  <Paragraphs>33</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16850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Solvita</dc:creator>
  <cp:keywords/>
  <dc:description/>
  <cp:lastModifiedBy>Solvita</cp:lastModifiedBy>
  <cp:revision>14</cp:revision>
  <dcterms:created xsi:type="dcterms:W3CDTF">2012-10-05T20:54:00Z</dcterms:created>
  <dcterms:modified xsi:type="dcterms:W3CDTF">2012-10-06T02:42:00Z</dcterms:modified>
</cp:coreProperties>
</file>