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A2" w:rsidRPr="00085B9C" w:rsidRDefault="00EC2DA2" w:rsidP="00EC2DA2">
      <w:pPr>
        <w:pStyle w:val="Bezatstarpm"/>
        <w:jc w:val="center"/>
      </w:pPr>
      <w:proofErr w:type="spellStart"/>
      <w:r w:rsidRPr="00085B9C">
        <w:t>Kustība</w:t>
      </w:r>
      <w:proofErr w:type="spellEnd"/>
      <w:r w:rsidRPr="00085B9C">
        <w:t xml:space="preserve"> par </w:t>
      </w:r>
      <w:proofErr w:type="spellStart"/>
      <w:r w:rsidRPr="00085B9C">
        <w:t>latvisku</w:t>
      </w:r>
      <w:proofErr w:type="spellEnd"/>
      <w:r w:rsidRPr="00085B9C">
        <w:t xml:space="preserve"> </w:t>
      </w:r>
      <w:proofErr w:type="spellStart"/>
      <w:r w:rsidRPr="00085B9C">
        <w:t>kultūru</w:t>
      </w:r>
      <w:proofErr w:type="spellEnd"/>
      <w:r w:rsidRPr="00085B9C">
        <w:t xml:space="preserve"> </w:t>
      </w:r>
      <w:proofErr w:type="spellStart"/>
      <w:r w:rsidRPr="00085B9C">
        <w:t>izglītībā</w:t>
      </w:r>
      <w:proofErr w:type="spellEnd"/>
    </w:p>
    <w:p w:rsidR="00EC2DA2" w:rsidRDefault="00EC2DA2" w:rsidP="00EC2DA2">
      <w:pPr>
        <w:pStyle w:val="Bezatstarpm"/>
        <w:jc w:val="center"/>
      </w:pPr>
      <w:proofErr w:type="spellStart"/>
      <w:r>
        <w:t>Domāšanas</w:t>
      </w:r>
      <w:proofErr w:type="spellEnd"/>
      <w:r>
        <w:t xml:space="preserve"> </w:t>
      </w:r>
      <w:proofErr w:type="spellStart"/>
      <w:r>
        <w:t>darbnīca</w:t>
      </w:r>
      <w:proofErr w:type="spellEnd"/>
      <w:r>
        <w:t>:</w:t>
      </w:r>
    </w:p>
    <w:p w:rsidR="00EC2DA2" w:rsidRPr="00A70875" w:rsidRDefault="00EC2DA2" w:rsidP="00EC2DA2">
      <w:pPr>
        <w:pStyle w:val="Bezatstarpm"/>
        <w:jc w:val="center"/>
      </w:pPr>
      <w:proofErr w:type="spellStart"/>
      <w:r w:rsidRPr="00A70875">
        <w:t>Latviskais</w:t>
      </w:r>
      <w:proofErr w:type="spellEnd"/>
      <w:r w:rsidRPr="00A70875">
        <w:t xml:space="preserve"> </w:t>
      </w:r>
      <w:proofErr w:type="spellStart"/>
      <w:r w:rsidRPr="00A70875">
        <w:t>pasaules</w:t>
      </w:r>
      <w:proofErr w:type="spellEnd"/>
      <w:r w:rsidRPr="00A70875">
        <w:t xml:space="preserve"> </w:t>
      </w:r>
      <w:proofErr w:type="spellStart"/>
      <w:r w:rsidRPr="00A70875">
        <w:t>uzskats</w:t>
      </w:r>
      <w:proofErr w:type="spellEnd"/>
      <w:r w:rsidRPr="00A70875">
        <w:t xml:space="preserve"> – </w:t>
      </w:r>
      <w:proofErr w:type="spellStart"/>
      <w:r w:rsidRPr="00A70875">
        <w:t>latviskas</w:t>
      </w:r>
      <w:proofErr w:type="spellEnd"/>
      <w:r w:rsidRPr="00A70875">
        <w:t xml:space="preserve"> </w:t>
      </w:r>
      <w:proofErr w:type="spellStart"/>
      <w:r w:rsidRPr="00A70875">
        <w:t>izglītības</w:t>
      </w:r>
      <w:proofErr w:type="spellEnd"/>
      <w:r w:rsidRPr="00A70875">
        <w:t xml:space="preserve"> </w:t>
      </w:r>
      <w:proofErr w:type="spellStart"/>
      <w:r w:rsidRPr="00A70875">
        <w:t>pamats</w:t>
      </w:r>
      <w:proofErr w:type="spellEnd"/>
    </w:p>
    <w:p w:rsidR="00EC2DA2" w:rsidRPr="0070270E" w:rsidRDefault="00EC2DA2" w:rsidP="00EC2DA2">
      <w:pPr>
        <w:pStyle w:val="Bezatstarpm"/>
        <w:jc w:val="center"/>
        <w:rPr>
          <w:b/>
        </w:rPr>
      </w:pPr>
      <w:r w:rsidRPr="0070270E">
        <w:rPr>
          <w:b/>
        </w:rPr>
        <w:t>„</w:t>
      </w:r>
      <w:proofErr w:type="spellStart"/>
      <w:r w:rsidRPr="0070270E">
        <w:rPr>
          <w:b/>
        </w:rPr>
        <w:t>Dzirnakmeņos</w:t>
      </w:r>
      <w:proofErr w:type="spellEnd"/>
      <w:r w:rsidRPr="0070270E">
        <w:rPr>
          <w:b/>
        </w:rPr>
        <w:t>” 25.-26.augustā 2012.g</w:t>
      </w:r>
    </w:p>
    <w:p w:rsidR="00EC2DA2" w:rsidRPr="00B362A3" w:rsidRDefault="00EC2DA2" w:rsidP="00EC2DA2">
      <w:pPr>
        <w:pStyle w:val="Bezatstarpm"/>
        <w:jc w:val="center"/>
        <w:rPr>
          <w:rFonts w:ascii="Myriad Pro Light" w:hAnsi="Myriad Pro Light"/>
          <w:b/>
          <w:color w:val="000000" w:themeColor="text1"/>
          <w:sz w:val="24"/>
          <w:szCs w:val="24"/>
        </w:rPr>
      </w:pPr>
      <w:proofErr w:type="spellStart"/>
      <w:r w:rsidRPr="00B362A3">
        <w:rPr>
          <w:rFonts w:ascii="Myriad Pro Light" w:hAnsi="Myriad Pro Light"/>
          <w:b/>
          <w:sz w:val="24"/>
          <w:szCs w:val="24"/>
        </w:rPr>
        <w:t>Vērtības</w:t>
      </w:r>
      <w:proofErr w:type="spellEnd"/>
      <w:r w:rsidRPr="00B362A3">
        <w:rPr>
          <w:rFonts w:ascii="Myriad Pro Light" w:hAnsi="Myriad Pro Light"/>
          <w:b/>
          <w:sz w:val="24"/>
          <w:szCs w:val="24"/>
        </w:rPr>
        <w:t xml:space="preserve">, </w:t>
      </w:r>
      <w:proofErr w:type="spellStart"/>
      <w:r w:rsidRPr="00B362A3">
        <w:rPr>
          <w:rFonts w:ascii="Myriad Pro Light" w:hAnsi="Myriad Pro Light"/>
          <w:b/>
          <w:sz w:val="24"/>
          <w:szCs w:val="24"/>
        </w:rPr>
        <w:t>tēli</w:t>
      </w:r>
      <w:proofErr w:type="spellEnd"/>
      <w:r w:rsidRPr="00B362A3">
        <w:rPr>
          <w:rFonts w:ascii="Myriad Pro Light" w:hAnsi="Myriad Pro Light"/>
          <w:b/>
          <w:sz w:val="24"/>
          <w:szCs w:val="24"/>
        </w:rPr>
        <w:t xml:space="preserve">, </w:t>
      </w:r>
      <w:proofErr w:type="spellStart"/>
      <w:r w:rsidRPr="00B362A3">
        <w:rPr>
          <w:rFonts w:ascii="Myriad Pro Light" w:hAnsi="Myriad Pro Light"/>
          <w:b/>
          <w:sz w:val="24"/>
          <w:szCs w:val="24"/>
        </w:rPr>
        <w:t>simboli</w:t>
      </w:r>
      <w:proofErr w:type="spellEnd"/>
      <w:r w:rsidRPr="00B362A3">
        <w:rPr>
          <w:rFonts w:ascii="Myriad Pro Light" w:hAnsi="Myriad Pro Light"/>
          <w:b/>
          <w:sz w:val="24"/>
          <w:szCs w:val="24"/>
        </w:rPr>
        <w:t xml:space="preserve">, </w:t>
      </w:r>
      <w:proofErr w:type="spellStart"/>
      <w:r w:rsidRPr="00B362A3">
        <w:rPr>
          <w:rFonts w:ascii="Myriad Pro Light" w:hAnsi="Myriad Pro Light"/>
          <w:b/>
          <w:sz w:val="24"/>
          <w:szCs w:val="24"/>
        </w:rPr>
        <w:t>arhetipi</w:t>
      </w:r>
      <w:proofErr w:type="spellEnd"/>
      <w:r w:rsidRPr="00B362A3">
        <w:rPr>
          <w:rFonts w:ascii="Myriad Pro Light" w:hAnsi="Myriad Pro Light"/>
          <w:b/>
          <w:sz w:val="24"/>
          <w:szCs w:val="24"/>
        </w:rPr>
        <w:t xml:space="preserve"> </w:t>
      </w:r>
      <w:proofErr w:type="gramStart"/>
      <w:r w:rsidRPr="00B362A3">
        <w:rPr>
          <w:rFonts w:ascii="Myriad Pro Light" w:hAnsi="Myriad Pro Light"/>
          <w:b/>
          <w:color w:val="000000" w:themeColor="text1"/>
          <w:sz w:val="24"/>
          <w:szCs w:val="24"/>
        </w:rPr>
        <w:t>un</w:t>
      </w:r>
      <w:proofErr w:type="gramEnd"/>
      <w:r w:rsidRPr="00B362A3">
        <w:rPr>
          <w:rFonts w:ascii="Myriad Pro Light" w:hAnsi="Myriad Pro Light"/>
          <w:b/>
          <w:color w:val="000000" w:themeColor="text1"/>
          <w:sz w:val="24"/>
          <w:szCs w:val="24"/>
        </w:rPr>
        <w:t xml:space="preserve"> </w:t>
      </w:r>
      <w:proofErr w:type="spellStart"/>
      <w:r w:rsidRPr="00B362A3">
        <w:rPr>
          <w:rFonts w:ascii="Myriad Pro Light" w:hAnsi="Myriad Pro Light"/>
          <w:b/>
          <w:color w:val="000000" w:themeColor="text1"/>
          <w:sz w:val="24"/>
          <w:szCs w:val="24"/>
        </w:rPr>
        <w:t>cilvēka</w:t>
      </w:r>
      <w:proofErr w:type="spellEnd"/>
      <w:r w:rsidRPr="00B362A3">
        <w:rPr>
          <w:rFonts w:ascii="Myriad Pro Light" w:hAnsi="Myriad Pro Light"/>
          <w:b/>
          <w:color w:val="000000" w:themeColor="text1"/>
          <w:sz w:val="24"/>
          <w:szCs w:val="24"/>
        </w:rPr>
        <w:t xml:space="preserve"> (</w:t>
      </w:r>
      <w:proofErr w:type="spellStart"/>
      <w:r w:rsidRPr="00B362A3">
        <w:rPr>
          <w:rFonts w:ascii="Myriad Pro Light" w:hAnsi="Myriad Pro Light"/>
          <w:b/>
          <w:color w:val="000000" w:themeColor="text1"/>
          <w:sz w:val="24"/>
          <w:szCs w:val="24"/>
        </w:rPr>
        <w:t>latvieša</w:t>
      </w:r>
      <w:proofErr w:type="spellEnd"/>
      <w:r w:rsidRPr="00B362A3">
        <w:rPr>
          <w:rFonts w:ascii="Myriad Pro Light" w:hAnsi="Myriad Pro Light"/>
          <w:b/>
          <w:color w:val="000000" w:themeColor="text1"/>
          <w:sz w:val="24"/>
          <w:szCs w:val="24"/>
        </w:rPr>
        <w:t xml:space="preserve">) </w:t>
      </w:r>
      <w:proofErr w:type="spellStart"/>
      <w:r w:rsidRPr="00B362A3">
        <w:rPr>
          <w:rFonts w:ascii="Myriad Pro Light" w:hAnsi="Myriad Pro Light"/>
          <w:b/>
          <w:color w:val="000000" w:themeColor="text1"/>
          <w:sz w:val="24"/>
          <w:szCs w:val="24"/>
        </w:rPr>
        <w:t>psihe</w:t>
      </w:r>
      <w:proofErr w:type="spellEnd"/>
      <w:r w:rsidRPr="00B362A3">
        <w:rPr>
          <w:rFonts w:ascii="Myriad Pro Light" w:hAnsi="Myriad Pro Light"/>
          <w:b/>
          <w:color w:val="000000" w:themeColor="text1"/>
          <w:sz w:val="24"/>
          <w:szCs w:val="24"/>
        </w:rPr>
        <w:t>.</w:t>
      </w:r>
    </w:p>
    <w:p w:rsidR="00EC2DA2" w:rsidRPr="00B362A3" w:rsidRDefault="00EC2DA2" w:rsidP="00EC2DA2">
      <w:pPr>
        <w:pStyle w:val="Bezatstarpm"/>
        <w:jc w:val="center"/>
        <w:rPr>
          <w:rFonts w:ascii="Myriad Pro Light" w:hAnsi="Myriad Pro Light"/>
          <w:b/>
          <w:sz w:val="24"/>
          <w:szCs w:val="24"/>
        </w:rPr>
      </w:pPr>
      <w:r w:rsidRPr="00B362A3">
        <w:rPr>
          <w:rFonts w:ascii="Myriad Pro Light" w:hAnsi="Myriad Pro Light"/>
          <w:b/>
          <w:color w:val="000000" w:themeColor="text1"/>
          <w:sz w:val="24"/>
          <w:szCs w:val="24"/>
        </w:rPr>
        <w:t xml:space="preserve"> </w:t>
      </w:r>
      <w:proofErr w:type="spellStart"/>
      <w:r w:rsidRPr="00B362A3">
        <w:rPr>
          <w:rFonts w:ascii="Myriad Pro Light" w:hAnsi="Myriad Pro Light"/>
          <w:b/>
          <w:color w:val="000000" w:themeColor="text1"/>
          <w:sz w:val="24"/>
          <w:szCs w:val="24"/>
        </w:rPr>
        <w:t>Visu</w:t>
      </w:r>
      <w:proofErr w:type="spellEnd"/>
      <w:r w:rsidRPr="00B362A3">
        <w:rPr>
          <w:rFonts w:ascii="Myriad Pro Light" w:hAnsi="Myriad Pro Light"/>
          <w:b/>
          <w:color w:val="000000" w:themeColor="text1"/>
          <w:sz w:val="24"/>
          <w:szCs w:val="24"/>
        </w:rPr>
        <w:t xml:space="preserve"> </w:t>
      </w:r>
      <w:proofErr w:type="spellStart"/>
      <w:r w:rsidRPr="00B362A3">
        <w:rPr>
          <w:rFonts w:ascii="Myriad Pro Light" w:hAnsi="Myriad Pro Light"/>
          <w:b/>
          <w:color w:val="000000" w:themeColor="text1"/>
          <w:sz w:val="24"/>
          <w:szCs w:val="24"/>
        </w:rPr>
        <w:t>šo</w:t>
      </w:r>
      <w:proofErr w:type="spellEnd"/>
      <w:r w:rsidRPr="00B362A3">
        <w:rPr>
          <w:rFonts w:ascii="Myriad Pro Light" w:hAnsi="Myriad Pro Light"/>
          <w:b/>
          <w:color w:val="000000" w:themeColor="text1"/>
          <w:sz w:val="24"/>
          <w:szCs w:val="24"/>
        </w:rPr>
        <w:t xml:space="preserve"> </w:t>
      </w:r>
      <w:proofErr w:type="spellStart"/>
      <w:r w:rsidRPr="00B362A3">
        <w:rPr>
          <w:rFonts w:ascii="Myriad Pro Light" w:hAnsi="Myriad Pro Light"/>
          <w:b/>
          <w:color w:val="000000" w:themeColor="text1"/>
          <w:sz w:val="24"/>
          <w:szCs w:val="24"/>
        </w:rPr>
        <w:t>jēdzienu</w:t>
      </w:r>
      <w:proofErr w:type="spellEnd"/>
      <w:r w:rsidRPr="00B362A3">
        <w:rPr>
          <w:rFonts w:ascii="Myriad Pro Light" w:hAnsi="Myriad Pro Light"/>
          <w:b/>
          <w:color w:val="000000" w:themeColor="text1"/>
          <w:sz w:val="24"/>
          <w:szCs w:val="24"/>
        </w:rPr>
        <w:t xml:space="preserve"> </w:t>
      </w:r>
      <w:proofErr w:type="spellStart"/>
      <w:r w:rsidRPr="00B362A3">
        <w:rPr>
          <w:rFonts w:ascii="Myriad Pro Light" w:hAnsi="Myriad Pro Light"/>
          <w:b/>
          <w:color w:val="000000" w:themeColor="text1"/>
          <w:sz w:val="24"/>
          <w:szCs w:val="24"/>
        </w:rPr>
        <w:t>kopsaistīta</w:t>
      </w:r>
      <w:proofErr w:type="spellEnd"/>
      <w:r w:rsidRPr="00B362A3">
        <w:rPr>
          <w:rFonts w:ascii="Myriad Pro Light" w:hAnsi="Myriad Pro Light"/>
          <w:b/>
          <w:sz w:val="24"/>
          <w:szCs w:val="24"/>
        </w:rPr>
        <w:t xml:space="preserve"> </w:t>
      </w:r>
      <w:proofErr w:type="spellStart"/>
      <w:r w:rsidRPr="00B362A3">
        <w:rPr>
          <w:rFonts w:ascii="Myriad Pro Light" w:hAnsi="Myriad Pro Light"/>
          <w:b/>
          <w:sz w:val="24"/>
          <w:szCs w:val="24"/>
        </w:rPr>
        <w:t>sistem</w:t>
      </w:r>
      <w:bookmarkStart w:id="0" w:name="_GoBack"/>
      <w:bookmarkEnd w:id="0"/>
      <w:r w:rsidRPr="00B362A3">
        <w:rPr>
          <w:rFonts w:ascii="Myriad Pro Light" w:hAnsi="Myriad Pro Light"/>
          <w:b/>
          <w:sz w:val="24"/>
          <w:szCs w:val="24"/>
        </w:rPr>
        <w:t>atizēšana</w:t>
      </w:r>
      <w:proofErr w:type="spellEnd"/>
      <w:r w:rsidRPr="00B362A3">
        <w:rPr>
          <w:rFonts w:ascii="Myriad Pro Light" w:hAnsi="Myriad Pro Light"/>
          <w:b/>
          <w:sz w:val="24"/>
          <w:szCs w:val="24"/>
        </w:rPr>
        <w:t>,</w:t>
      </w:r>
    </w:p>
    <w:p w:rsidR="00EC2DA2" w:rsidRPr="00B362A3" w:rsidRDefault="00EC2DA2" w:rsidP="00EC2DA2">
      <w:pPr>
        <w:pStyle w:val="Bezatstarpm"/>
        <w:jc w:val="center"/>
        <w:rPr>
          <w:rFonts w:ascii="Myriad Pro Light" w:hAnsi="Myriad Pro Light"/>
          <w:b/>
          <w:sz w:val="24"/>
          <w:szCs w:val="24"/>
        </w:rPr>
      </w:pPr>
      <w:proofErr w:type="spellStart"/>
      <w:proofErr w:type="gramStart"/>
      <w:r w:rsidRPr="00B362A3">
        <w:rPr>
          <w:rFonts w:ascii="Myriad Pro Light" w:hAnsi="Myriad Pro Light"/>
          <w:b/>
          <w:sz w:val="24"/>
          <w:szCs w:val="24"/>
        </w:rPr>
        <w:t>izmantojot</w:t>
      </w:r>
      <w:proofErr w:type="spellEnd"/>
      <w:proofErr w:type="gramEnd"/>
      <w:r w:rsidRPr="00B362A3">
        <w:rPr>
          <w:rFonts w:ascii="Myriad Pro Light" w:hAnsi="Myriad Pro Light"/>
          <w:b/>
          <w:sz w:val="24"/>
          <w:szCs w:val="24"/>
        </w:rPr>
        <w:t xml:space="preserve"> </w:t>
      </w:r>
      <w:proofErr w:type="spellStart"/>
      <w:r w:rsidRPr="00B362A3">
        <w:rPr>
          <w:rFonts w:ascii="Myriad Pro Light" w:hAnsi="Myriad Pro Light"/>
          <w:b/>
          <w:sz w:val="24"/>
          <w:szCs w:val="24"/>
        </w:rPr>
        <w:t>latvisko</w:t>
      </w:r>
      <w:proofErr w:type="spellEnd"/>
      <w:r w:rsidRPr="00B362A3">
        <w:rPr>
          <w:rFonts w:ascii="Myriad Pro Light" w:hAnsi="Myriad Pro Light"/>
          <w:b/>
          <w:sz w:val="24"/>
          <w:szCs w:val="24"/>
        </w:rPr>
        <w:t xml:space="preserve"> </w:t>
      </w:r>
      <w:proofErr w:type="spellStart"/>
      <w:r w:rsidRPr="00B362A3">
        <w:rPr>
          <w:rFonts w:ascii="Myriad Pro Light" w:hAnsi="Myriad Pro Light"/>
          <w:b/>
          <w:sz w:val="24"/>
          <w:szCs w:val="24"/>
        </w:rPr>
        <w:t>zīmju</w:t>
      </w:r>
      <w:proofErr w:type="spellEnd"/>
      <w:r w:rsidRPr="00B362A3">
        <w:rPr>
          <w:rFonts w:ascii="Myriad Pro Light" w:hAnsi="Myriad Pro Light"/>
          <w:b/>
          <w:sz w:val="24"/>
          <w:szCs w:val="24"/>
        </w:rPr>
        <w:t xml:space="preserve"> </w:t>
      </w:r>
      <w:proofErr w:type="spellStart"/>
      <w:r w:rsidRPr="00B362A3">
        <w:rPr>
          <w:rFonts w:ascii="Myriad Pro Light" w:hAnsi="Myriad Pro Light"/>
          <w:b/>
          <w:sz w:val="24"/>
          <w:szCs w:val="24"/>
        </w:rPr>
        <w:t>struktūras</w:t>
      </w:r>
      <w:proofErr w:type="spellEnd"/>
      <w:r w:rsidRPr="00B362A3">
        <w:rPr>
          <w:rFonts w:ascii="Myriad Pro Light" w:hAnsi="Myriad Pro Light"/>
          <w:b/>
          <w:sz w:val="24"/>
          <w:szCs w:val="24"/>
        </w:rPr>
        <w:t>.</w:t>
      </w:r>
    </w:p>
    <w:p w:rsidR="00EC2DA2" w:rsidRDefault="00EC2DA2" w:rsidP="00EC2DA2">
      <w:pPr>
        <w:pStyle w:val="Bezatstarpm"/>
        <w:jc w:val="center"/>
        <w:rPr>
          <w:b/>
          <w:sz w:val="28"/>
          <w:szCs w:val="28"/>
        </w:rPr>
      </w:pPr>
    </w:p>
    <w:p w:rsidR="00EC2DA2" w:rsidRPr="00A40394" w:rsidRDefault="00EC2DA2" w:rsidP="00EC2DA2">
      <w:pPr>
        <w:jc w:val="center"/>
        <w:rPr>
          <w:rFonts w:ascii="Belwe Lt TL" w:hAnsi="Belwe Lt TL"/>
          <w:b/>
          <w:sz w:val="28"/>
          <w:szCs w:val="28"/>
          <w:u w:val="single"/>
        </w:rPr>
      </w:pPr>
      <w:proofErr w:type="spellStart"/>
      <w:r w:rsidRPr="00A40394">
        <w:rPr>
          <w:rFonts w:ascii="Belwe Lt TL" w:hAnsi="Belwe Lt TL"/>
          <w:b/>
          <w:sz w:val="28"/>
          <w:szCs w:val="28"/>
          <w:u w:val="single"/>
        </w:rPr>
        <w:t>Pamatuzstādījums</w:t>
      </w:r>
      <w:proofErr w:type="spellEnd"/>
      <w:r w:rsidRPr="00A40394">
        <w:rPr>
          <w:rFonts w:ascii="Belwe Lt TL" w:hAnsi="Belwe Lt TL"/>
          <w:b/>
          <w:sz w:val="28"/>
          <w:szCs w:val="28"/>
          <w:u w:val="single"/>
        </w:rPr>
        <w:t>:</w:t>
      </w:r>
    </w:p>
    <w:p w:rsidR="00EC2DA2" w:rsidRPr="00A40394" w:rsidRDefault="00EC2DA2" w:rsidP="00EC2DA2">
      <w:pPr>
        <w:rPr>
          <w:rFonts w:ascii="Belwe Lt TL" w:hAnsi="Belwe Lt TL"/>
        </w:rPr>
      </w:pPr>
      <w:r w:rsidRPr="00A40394">
        <w:rPr>
          <w:rFonts w:ascii="Belwe Lt TL" w:hAnsi="Belwe Lt TL"/>
        </w:rPr>
        <w:t>Cilvēks kā Būtība ir fraktālis (</w:t>
      </w:r>
      <w:proofErr w:type="spellStart"/>
      <w:r w:rsidRPr="00A40394">
        <w:rPr>
          <w:rFonts w:ascii="Belwe Lt TL" w:hAnsi="Belwe Lt TL"/>
        </w:rPr>
        <w:t>holons</w:t>
      </w:r>
      <w:proofErr w:type="spellEnd"/>
      <w:r w:rsidRPr="00A40394">
        <w:rPr>
          <w:rFonts w:ascii="Belwe Lt TL" w:hAnsi="Belwe Lt TL"/>
        </w:rPr>
        <w:t>, hologramma?), kurā</w:t>
      </w:r>
      <w:proofErr w:type="gramStart"/>
      <w:r w:rsidRPr="00A40394">
        <w:rPr>
          <w:rFonts w:ascii="Belwe Lt TL" w:hAnsi="Belwe Lt TL"/>
        </w:rPr>
        <w:t xml:space="preserve">  </w:t>
      </w:r>
      <w:proofErr w:type="gramEnd"/>
      <w:r w:rsidRPr="00A40394">
        <w:rPr>
          <w:rFonts w:ascii="Belwe Lt TL" w:hAnsi="Belwe Lt TL"/>
        </w:rPr>
        <w:t xml:space="preserve">simboliski atspoguļojas viss Visums.   Ārpus cilvēka nav nekā tāda, kas  nebūtu viņā pašā.  Izzināt sevi nozīmē simboliski  izzināt visu Visumu.  [Moderna hipotēze – nepierādīts apgalvojums, kuru plaši izmanto mūsdienu </w:t>
      </w:r>
      <w:proofErr w:type="spellStart"/>
      <w:r w:rsidRPr="00A40394">
        <w:rPr>
          <w:rFonts w:ascii="Belwe Lt TL" w:hAnsi="Belwe Lt TL"/>
        </w:rPr>
        <w:t>ezotērikā</w:t>
      </w:r>
      <w:proofErr w:type="spellEnd"/>
      <w:r w:rsidRPr="00A40394">
        <w:rPr>
          <w:rFonts w:ascii="Belwe Lt TL" w:hAnsi="Belwe Lt TL"/>
        </w:rPr>
        <w:t>].</w:t>
      </w:r>
    </w:p>
    <w:p w:rsidR="00EC2DA2" w:rsidRPr="00A40394" w:rsidRDefault="00EC2DA2" w:rsidP="00EC2DA2">
      <w:pPr>
        <w:rPr>
          <w:rFonts w:ascii="Belwe Lt TL" w:hAnsi="Belwe Lt TL"/>
        </w:rPr>
      </w:pPr>
      <w:r w:rsidRPr="00A40394">
        <w:rPr>
          <w:rFonts w:ascii="Belwe Lt TL" w:hAnsi="Belwe Lt TL"/>
        </w:rPr>
        <w:t>Jebkuru ārpus cilvēka esošu Dabas parādību cilvēka psihe uztver un</w:t>
      </w:r>
      <w:proofErr w:type="gramStart"/>
      <w:r w:rsidRPr="00A40394">
        <w:rPr>
          <w:rFonts w:ascii="Belwe Lt TL" w:hAnsi="Belwe Lt TL"/>
        </w:rPr>
        <w:t xml:space="preserve">  </w:t>
      </w:r>
      <w:proofErr w:type="gramEnd"/>
      <w:r w:rsidRPr="00A40394">
        <w:rPr>
          <w:rFonts w:ascii="Belwe Lt TL" w:hAnsi="Belwe Lt TL"/>
          <w:color w:val="000000" w:themeColor="text1"/>
        </w:rPr>
        <w:t>vispirms</w:t>
      </w:r>
      <w:r w:rsidRPr="00A40394">
        <w:rPr>
          <w:rFonts w:ascii="Belwe Lt TL" w:hAnsi="Belwe Lt TL"/>
        </w:rPr>
        <w:t xml:space="preserve"> apzīmē  ar sajūtu radītu tēlu. Tēls apzīmē [simbolizē] paša cilvēka esības, eksistences konkrētu parādību (lietu, procesu izpausmi). Tēlaino reālās pasaules uztveri </w:t>
      </w:r>
      <w:r w:rsidRPr="00A40394">
        <w:rPr>
          <w:rFonts w:ascii="Belwe Lt TL" w:hAnsi="Belwe Lt TL"/>
          <w:color w:val="000000" w:themeColor="text1"/>
        </w:rPr>
        <w:t>pēc tam</w:t>
      </w:r>
      <w:r w:rsidRPr="00A40394">
        <w:rPr>
          <w:rFonts w:ascii="Belwe Lt TL" w:hAnsi="Belwe Lt TL"/>
        </w:rPr>
        <w:t xml:space="preserve"> tālāk papildina sajustā apjēga – atbilstošu jēdzienu radīšana.</w:t>
      </w:r>
    </w:p>
    <w:p w:rsidR="00EC2DA2" w:rsidRPr="00A40394" w:rsidRDefault="00EC2DA2" w:rsidP="00EC2DA2">
      <w:pPr>
        <w:rPr>
          <w:rFonts w:ascii="Belwe Lt TL" w:hAnsi="Belwe Lt TL"/>
        </w:rPr>
      </w:pPr>
      <w:r w:rsidRPr="00A40394">
        <w:rPr>
          <w:rFonts w:ascii="Belwe Lt TL" w:hAnsi="Belwe Lt TL"/>
        </w:rPr>
        <w:t xml:space="preserve">Parādību kā daudzveidīgu lietu, procesu atveidus mēs uzkrājam un sistematizējam, </w:t>
      </w:r>
      <w:proofErr w:type="spellStart"/>
      <w:r w:rsidRPr="00A40394">
        <w:rPr>
          <w:rFonts w:ascii="Belwe Lt TL" w:hAnsi="Belwe Lt TL"/>
        </w:rPr>
        <w:t>salīdzinam</w:t>
      </w:r>
      <w:proofErr w:type="spellEnd"/>
      <w:r w:rsidRPr="00A40394">
        <w:rPr>
          <w:rFonts w:ascii="Belwe Lt TL" w:hAnsi="Belwe Lt TL"/>
        </w:rPr>
        <w:t>, analizējam un</w:t>
      </w:r>
      <w:proofErr w:type="gramStart"/>
      <w:r w:rsidRPr="00A40394">
        <w:rPr>
          <w:rFonts w:ascii="Belwe Lt TL" w:hAnsi="Belwe Lt TL"/>
        </w:rPr>
        <w:t xml:space="preserve">  </w:t>
      </w:r>
      <w:proofErr w:type="gramEnd"/>
      <w:r w:rsidRPr="00A40394">
        <w:rPr>
          <w:rFonts w:ascii="Belwe Lt TL" w:hAnsi="Belwe Lt TL"/>
        </w:rPr>
        <w:t xml:space="preserve">sintezējam ( </w:t>
      </w:r>
      <w:proofErr w:type="spellStart"/>
      <w:r w:rsidRPr="00A40394">
        <w:rPr>
          <w:rFonts w:ascii="Belwe Lt TL" w:hAnsi="Belwe Lt TL"/>
        </w:rPr>
        <w:t>vispārinam</w:t>
      </w:r>
      <w:proofErr w:type="spellEnd"/>
      <w:r w:rsidRPr="00A40394">
        <w:rPr>
          <w:rFonts w:ascii="Belwe Lt TL" w:hAnsi="Belwe Lt TL"/>
        </w:rPr>
        <w:t xml:space="preserve">),  apzīmējam ar atbilstošajām zīmēm (simboliem). Mūsu domāšana </w:t>
      </w:r>
      <w:proofErr w:type="spellStart"/>
      <w:r w:rsidRPr="00A40394">
        <w:rPr>
          <w:rFonts w:ascii="Belwe Lt TL" w:hAnsi="Belwe Lt TL"/>
        </w:rPr>
        <w:t>kopsaistīti</w:t>
      </w:r>
      <w:proofErr w:type="spellEnd"/>
      <w:r w:rsidRPr="00A40394">
        <w:rPr>
          <w:rFonts w:ascii="Belwe Lt TL" w:hAnsi="Belwe Lt TL"/>
        </w:rPr>
        <w:t xml:space="preserve"> operē gan ar </w:t>
      </w:r>
      <w:r w:rsidRPr="00A40394">
        <w:rPr>
          <w:rFonts w:ascii="Belwe Lt TL" w:hAnsi="Belwe Lt TL"/>
          <w:color w:val="000000" w:themeColor="text1"/>
        </w:rPr>
        <w:t>pasaules parādību (fenomenu)</w:t>
      </w:r>
      <w:r w:rsidRPr="00A40394">
        <w:rPr>
          <w:rFonts w:ascii="Belwe Lt TL" w:hAnsi="Belwe Lt TL"/>
        </w:rPr>
        <w:t xml:space="preserve"> tēliem, gan ar jēdzieniem, piešķirot tiem atbilstošas nozīmes, izstrādājot priekšstatus un novēroto parādību tēlainos (mākslinieciskos) un jēdzieniskos (zinātniskos) aprakstus. Tad mēs atskāršam, ka runājam dažādās valodās – izmantojam dažādas zīmju sistēmas un</w:t>
      </w:r>
      <w:proofErr w:type="gramStart"/>
      <w:r w:rsidRPr="00A40394">
        <w:rPr>
          <w:rFonts w:ascii="Belwe Lt TL" w:hAnsi="Belwe Lt TL"/>
        </w:rPr>
        <w:t xml:space="preserve">  </w:t>
      </w:r>
      <w:proofErr w:type="gramEnd"/>
      <w:r w:rsidRPr="00A40394">
        <w:rPr>
          <w:rFonts w:ascii="Belwe Lt TL" w:hAnsi="Belwe Lt TL"/>
        </w:rPr>
        <w:t xml:space="preserve">esam spiesti vienoties par radīto tēlu un jēdzienu nozīmi, tos iespējami  precīzi nodefinēt, lai spētu savstarpēji saprasties. </w:t>
      </w:r>
    </w:p>
    <w:p w:rsidR="00EC2DA2" w:rsidRPr="00A40394" w:rsidRDefault="00EC2DA2" w:rsidP="00EC2DA2">
      <w:pPr>
        <w:rPr>
          <w:rFonts w:ascii="Belwe Lt TL" w:hAnsi="Belwe Lt TL"/>
          <w:sz w:val="24"/>
        </w:rPr>
      </w:pPr>
      <w:r w:rsidRPr="00A40394">
        <w:rPr>
          <w:rFonts w:ascii="Belwe Lt TL" w:hAnsi="Belwe Lt TL"/>
          <w:b/>
          <w:sz w:val="24"/>
        </w:rPr>
        <w:t xml:space="preserve">Šodien īpaši svarīgi ir apzināties reālās pasaules </w:t>
      </w:r>
      <w:r w:rsidRPr="00A40394">
        <w:rPr>
          <w:rFonts w:ascii="Belwe Lt TL" w:hAnsi="Belwe Lt TL"/>
          <w:b/>
          <w:color w:val="000000" w:themeColor="text1"/>
          <w:sz w:val="24"/>
        </w:rPr>
        <w:t>divu</w:t>
      </w:r>
      <w:r w:rsidRPr="00A40394">
        <w:rPr>
          <w:rFonts w:ascii="Belwe Lt TL" w:hAnsi="Belwe Lt TL"/>
          <w:b/>
          <w:sz w:val="24"/>
        </w:rPr>
        <w:t xml:space="preserve"> savstarpēji </w:t>
      </w:r>
      <w:proofErr w:type="spellStart"/>
      <w:r w:rsidRPr="00A40394">
        <w:rPr>
          <w:rFonts w:ascii="Belwe Lt TL" w:hAnsi="Belwe Lt TL"/>
          <w:b/>
          <w:sz w:val="24"/>
        </w:rPr>
        <w:t>kopsaistītu</w:t>
      </w:r>
      <w:proofErr w:type="spellEnd"/>
      <w:r w:rsidRPr="00A40394">
        <w:rPr>
          <w:rFonts w:ascii="Belwe Lt TL" w:hAnsi="Belwe Lt TL"/>
          <w:b/>
          <w:color w:val="000000" w:themeColor="text1"/>
          <w:sz w:val="24"/>
        </w:rPr>
        <w:t xml:space="preserve"> atveides</w:t>
      </w:r>
      <w:r w:rsidRPr="00A40394">
        <w:rPr>
          <w:rFonts w:ascii="Belwe Lt TL" w:hAnsi="Belwe Lt TL"/>
          <w:b/>
          <w:sz w:val="24"/>
        </w:rPr>
        <w:t xml:space="preserve"> ceļu pastāvēšanu – māksliniecisko un zinātnisko.</w:t>
      </w:r>
      <w:r w:rsidRPr="00A40394">
        <w:rPr>
          <w:rFonts w:ascii="Belwe Lt TL" w:hAnsi="Belwe Lt TL"/>
          <w:sz w:val="24"/>
        </w:rPr>
        <w:t xml:space="preserve"> </w:t>
      </w:r>
    </w:p>
    <w:p w:rsidR="00EC2DA2" w:rsidRPr="00A40394" w:rsidRDefault="00EC2DA2" w:rsidP="00EC2DA2">
      <w:pPr>
        <w:rPr>
          <w:rFonts w:ascii="Belwe Lt TL" w:hAnsi="Belwe Lt TL"/>
        </w:rPr>
      </w:pPr>
      <w:r w:rsidRPr="00A40394">
        <w:rPr>
          <w:rFonts w:ascii="Belwe Lt TL" w:hAnsi="Belwe Lt TL"/>
        </w:rPr>
        <w:t>Jēdzienus mēs varam saistīt ar atbilstošajiem tēliem.</w:t>
      </w:r>
      <w:proofErr w:type="gramStart"/>
      <w:r w:rsidRPr="00A40394">
        <w:rPr>
          <w:rFonts w:ascii="Belwe Lt TL" w:hAnsi="Belwe Lt TL"/>
        </w:rPr>
        <w:t xml:space="preserve">  </w:t>
      </w:r>
      <w:proofErr w:type="gramEnd"/>
      <w:r w:rsidRPr="00A40394">
        <w:rPr>
          <w:rFonts w:ascii="Belwe Lt TL" w:hAnsi="Belwe Lt TL"/>
        </w:rPr>
        <w:t xml:space="preserve">Tas mūsu zinātniskajai domāšanai atver apziņas radošās brīvības durvis, aiz kurām  mājo iztēle, fantāzija, radošums, improvizācija, interpretācija  un daudzlīmeņu pasaules uztvere. </w:t>
      </w:r>
    </w:p>
    <w:p w:rsidR="00EC2DA2" w:rsidRPr="00A40394" w:rsidRDefault="00EC2DA2" w:rsidP="00EC2DA2">
      <w:pPr>
        <w:rPr>
          <w:rFonts w:ascii="Belwe Lt TL" w:hAnsi="Belwe Lt TL"/>
        </w:rPr>
      </w:pPr>
      <w:r w:rsidRPr="00A40394">
        <w:rPr>
          <w:rFonts w:ascii="Belwe Lt TL" w:hAnsi="Belwe Lt TL"/>
        </w:rPr>
        <w:t xml:space="preserve">Pasaules uztveres ieradumi cilvēka dzīves gaitā kļūst par šī cilvēka pasaules uzskatu. </w:t>
      </w:r>
    </w:p>
    <w:p w:rsidR="00EC2DA2" w:rsidRPr="00A40394" w:rsidRDefault="00EC2DA2" w:rsidP="00EC2DA2">
      <w:pPr>
        <w:rPr>
          <w:rFonts w:ascii="Belwe Lt TL" w:hAnsi="Belwe Lt TL"/>
        </w:rPr>
      </w:pPr>
      <w:r w:rsidRPr="00A40394">
        <w:rPr>
          <w:rFonts w:ascii="Belwe Lt TL" w:hAnsi="Belwe Lt TL"/>
        </w:rPr>
        <w:t>Pasaules uzskats nav reālās pasaules absolūtā patiesība – tās ir tikai domas par realitāti. Cilvēka (cilvēces) DOMU PASAULE ir tikai REĀLĀS PASAULES ATVEIDS.</w:t>
      </w:r>
    </w:p>
    <w:p w:rsidR="00EC2DA2" w:rsidRPr="00A40394" w:rsidRDefault="00EC2DA2" w:rsidP="00EC2DA2">
      <w:pPr>
        <w:rPr>
          <w:rFonts w:ascii="Belwe Lt TL" w:hAnsi="Belwe Lt TL"/>
          <w:b/>
          <w:color w:val="0033CC"/>
        </w:rPr>
      </w:pPr>
      <w:r w:rsidRPr="00A40394">
        <w:rPr>
          <w:rFonts w:ascii="Belwe Lt TL" w:hAnsi="Belwe Lt TL"/>
          <w:b/>
        </w:rPr>
        <w:t xml:space="preserve"> Vai ir iespējams sistēmisks Realitātes simbolisks atainojums? </w:t>
      </w:r>
    </w:p>
    <w:p w:rsidR="00EC2DA2" w:rsidRPr="00A40394" w:rsidRDefault="00EC2DA2" w:rsidP="00EC2DA2">
      <w:pPr>
        <w:rPr>
          <w:rFonts w:ascii="Belwe Lt TL" w:hAnsi="Belwe Lt TL"/>
          <w:b/>
          <w:color w:val="0033CC"/>
        </w:rPr>
      </w:pPr>
      <w:r w:rsidRPr="00A40394">
        <w:rPr>
          <w:rFonts w:ascii="Belwe Lt TL" w:hAnsi="Belwe Lt TL"/>
          <w:b/>
          <w:color w:val="0033CC"/>
        </w:rPr>
        <w:t>Domu pasaule (gars) jau ir Realitātes simbolisks atveids ikvienā cilvēkā, cilvēku kopā.</w:t>
      </w:r>
    </w:p>
    <w:p w:rsidR="00EC2DA2" w:rsidRPr="00A40394" w:rsidRDefault="00EC2DA2" w:rsidP="00EC2DA2">
      <w:pPr>
        <w:rPr>
          <w:rFonts w:ascii="Belwe Lt TL" w:hAnsi="Belwe Lt TL"/>
        </w:rPr>
      </w:pPr>
      <w:r w:rsidRPr="00A40394">
        <w:rPr>
          <w:rFonts w:ascii="Belwe Lt TL" w:hAnsi="Belwe Lt TL"/>
        </w:rPr>
        <w:t>C i t i e m</w:t>
      </w:r>
      <w:proofErr w:type="gramStart"/>
      <w:r w:rsidRPr="00A40394">
        <w:rPr>
          <w:rFonts w:ascii="Belwe Lt TL" w:hAnsi="Belwe Lt TL"/>
        </w:rPr>
        <w:t xml:space="preserve">    </w:t>
      </w:r>
      <w:proofErr w:type="gramEnd"/>
      <w:r w:rsidRPr="00A40394">
        <w:rPr>
          <w:rFonts w:ascii="Belwe Lt TL" w:hAnsi="Belwe Lt TL"/>
        </w:rPr>
        <w:t>v ā r d i e m  -  C I L V Ē K S : augums un gars (griba, jūtas, prāts)</w:t>
      </w:r>
    </w:p>
    <w:p w:rsidR="00EC2DA2" w:rsidRPr="00A40394" w:rsidRDefault="00EC2DA2" w:rsidP="00EC2DA2">
      <w:pPr>
        <w:rPr>
          <w:rFonts w:ascii="Belwe Lt TL" w:hAnsi="Belwe Lt TL"/>
          <w:b/>
          <w:sz w:val="24"/>
          <w:szCs w:val="24"/>
        </w:rPr>
      </w:pPr>
      <w:r w:rsidRPr="00A40394">
        <w:rPr>
          <w:rFonts w:ascii="Belwe Lt TL" w:hAnsi="Belwe Lt TL"/>
          <w:b/>
          <w:sz w:val="24"/>
          <w:szCs w:val="24"/>
        </w:rPr>
        <w:lastRenderedPageBreak/>
        <w:t xml:space="preserve">  G R I B A – apzināta dzīves vajadzība, kuras apmierināšanai tiek īstenotas atbilstošās </w:t>
      </w:r>
      <w:proofErr w:type="spellStart"/>
      <w:r w:rsidRPr="00A40394">
        <w:rPr>
          <w:rFonts w:ascii="Belwe Lt TL" w:hAnsi="Belwe Lt TL"/>
          <w:b/>
          <w:sz w:val="24"/>
          <w:szCs w:val="24"/>
        </w:rPr>
        <w:t>cilvēkdarbības</w:t>
      </w:r>
      <w:proofErr w:type="spellEnd"/>
      <w:r w:rsidRPr="00A40394">
        <w:rPr>
          <w:rFonts w:ascii="Belwe Lt TL" w:hAnsi="Belwe Lt TL"/>
          <w:b/>
          <w:sz w:val="24"/>
          <w:szCs w:val="24"/>
        </w:rPr>
        <w:t xml:space="preserve"> (</w:t>
      </w:r>
      <w:r w:rsidRPr="00A40394">
        <w:rPr>
          <w:rFonts w:ascii="Belwe Lt TL" w:hAnsi="Belwe Lt TL"/>
          <w:b/>
          <w:color w:val="0033CC"/>
          <w:sz w:val="24"/>
          <w:szCs w:val="24"/>
        </w:rPr>
        <w:t>izziņa</w:t>
      </w:r>
      <w:r w:rsidRPr="00A40394">
        <w:rPr>
          <w:rFonts w:ascii="Belwe Lt TL" w:hAnsi="Belwe Lt TL"/>
          <w:b/>
          <w:sz w:val="24"/>
          <w:szCs w:val="24"/>
        </w:rPr>
        <w:t xml:space="preserve">, </w:t>
      </w:r>
      <w:r w:rsidRPr="00A40394">
        <w:rPr>
          <w:rFonts w:ascii="Belwe Lt TL" w:hAnsi="Belwe Lt TL"/>
          <w:b/>
          <w:color w:val="FF0000"/>
          <w:sz w:val="24"/>
          <w:szCs w:val="24"/>
        </w:rPr>
        <w:t>apdoma</w:t>
      </w:r>
      <w:r w:rsidRPr="00A40394">
        <w:rPr>
          <w:rFonts w:ascii="Belwe Lt TL" w:hAnsi="Belwe Lt TL"/>
          <w:b/>
          <w:sz w:val="24"/>
          <w:szCs w:val="24"/>
        </w:rPr>
        <w:t xml:space="preserve">, </w:t>
      </w:r>
      <w:r w:rsidRPr="00A40394">
        <w:rPr>
          <w:rFonts w:ascii="Belwe Lt TL" w:hAnsi="Belwe Lt TL"/>
          <w:b/>
          <w:color w:val="008A3E"/>
          <w:sz w:val="24"/>
          <w:szCs w:val="24"/>
        </w:rPr>
        <w:t>rīcība</w:t>
      </w:r>
      <w:r w:rsidRPr="00A40394">
        <w:rPr>
          <w:rFonts w:ascii="Belwe Lt TL" w:hAnsi="Belwe Lt TL"/>
          <w:b/>
          <w:sz w:val="24"/>
          <w:szCs w:val="24"/>
        </w:rPr>
        <w:t>).</w:t>
      </w:r>
    </w:p>
    <w:p w:rsidR="00EC2DA2" w:rsidRPr="00A40394" w:rsidRDefault="00EC2DA2" w:rsidP="00EC2DA2">
      <w:pPr>
        <w:jc w:val="center"/>
        <w:rPr>
          <w:rFonts w:ascii="Belwe Lt TL" w:hAnsi="Belwe Lt TL"/>
          <w:sz w:val="24"/>
          <w:szCs w:val="24"/>
        </w:rPr>
      </w:pPr>
      <w:r w:rsidRPr="00A40394">
        <w:rPr>
          <w:rFonts w:ascii="Belwe Lt TL" w:hAnsi="Belwe Lt TL"/>
          <w:sz w:val="24"/>
          <w:szCs w:val="24"/>
        </w:rPr>
        <w:t>Izpratne</w:t>
      </w:r>
      <w:proofErr w:type="gramStart"/>
      <w:r w:rsidRPr="00A40394">
        <w:rPr>
          <w:rFonts w:ascii="Belwe Lt TL" w:hAnsi="Belwe Lt TL"/>
          <w:sz w:val="24"/>
          <w:szCs w:val="24"/>
        </w:rPr>
        <w:t xml:space="preserve">           </w:t>
      </w:r>
      <w:proofErr w:type="gramEnd"/>
      <w:r w:rsidRPr="00A40394">
        <w:rPr>
          <w:rFonts w:ascii="Belwe Lt TL" w:hAnsi="Belwe Lt TL"/>
          <w:sz w:val="24"/>
          <w:szCs w:val="24"/>
        </w:rPr>
        <w:t>atziņas         P R Ā T S           Jēdzieni     Zinātne</w:t>
      </w:r>
    </w:p>
    <w:p w:rsidR="00EC2DA2" w:rsidRPr="00A40394" w:rsidRDefault="00EC2DA2" w:rsidP="00EC2DA2">
      <w:pPr>
        <w:rPr>
          <w:rFonts w:ascii="Belwe Lt TL" w:hAnsi="Belwe Lt TL"/>
        </w:rPr>
      </w:pPr>
      <w:r w:rsidRPr="00A40394">
        <w:rPr>
          <w:rFonts w:ascii="Belwe Lt TL" w:hAnsi="Belwe Lt TL"/>
          <w:sz w:val="24"/>
          <w:szCs w:val="24"/>
        </w:rPr>
        <w:t xml:space="preserve">                </w:t>
      </w:r>
      <w:r>
        <w:rPr>
          <w:rFonts w:ascii="Belwe Lt TL" w:hAnsi="Belwe Lt TL"/>
          <w:sz w:val="24"/>
          <w:szCs w:val="24"/>
        </w:rPr>
        <w:t xml:space="preserve"> </w:t>
      </w:r>
      <w:r w:rsidRPr="00A40394">
        <w:rPr>
          <w:rFonts w:ascii="Belwe Lt TL" w:hAnsi="Belwe Lt TL"/>
          <w:sz w:val="24"/>
          <w:szCs w:val="24"/>
        </w:rPr>
        <w:t xml:space="preserve"> Izjūtas</w:t>
      </w:r>
      <w:proofErr w:type="gramStart"/>
      <w:r w:rsidRPr="00A40394">
        <w:rPr>
          <w:rFonts w:ascii="Belwe Lt TL" w:hAnsi="Belwe Lt TL"/>
          <w:sz w:val="32"/>
        </w:rPr>
        <w:t xml:space="preserve"> </w:t>
      </w:r>
      <w:r w:rsidRPr="00A40394">
        <w:rPr>
          <w:rFonts w:ascii="Belwe Lt TL" w:hAnsi="Belwe Lt TL"/>
        </w:rPr>
        <w:t xml:space="preserve">             </w:t>
      </w:r>
      <w:proofErr w:type="gramEnd"/>
      <w:r w:rsidRPr="00A40394">
        <w:rPr>
          <w:rFonts w:ascii="Belwe Lt TL" w:hAnsi="Belwe Lt TL"/>
          <w:sz w:val="24"/>
        </w:rPr>
        <w:t xml:space="preserve">emocijas        </w:t>
      </w:r>
      <w:r w:rsidRPr="00A40394">
        <w:rPr>
          <w:rFonts w:ascii="Belwe Lt TL" w:hAnsi="Belwe Lt TL"/>
        </w:rPr>
        <w:t xml:space="preserve">J Ū T A S               Tēli            </w:t>
      </w:r>
      <w:r>
        <w:rPr>
          <w:rFonts w:ascii="Belwe Lt TL" w:hAnsi="Belwe Lt TL"/>
        </w:rPr>
        <w:t xml:space="preserve">   </w:t>
      </w:r>
      <w:r w:rsidRPr="00A40394">
        <w:rPr>
          <w:rFonts w:ascii="Belwe Lt TL" w:hAnsi="Belwe Lt TL"/>
        </w:rPr>
        <w:t xml:space="preserve">  Māksla</w:t>
      </w:r>
    </w:p>
    <w:p w:rsidR="00EC2DA2" w:rsidRPr="00A40394" w:rsidRDefault="00EC2DA2" w:rsidP="00EC2DA2">
      <w:pPr>
        <w:rPr>
          <w:rFonts w:ascii="Belwe Lt TL" w:hAnsi="Belwe Lt TL"/>
          <w:color w:val="000000" w:themeColor="text1"/>
        </w:rPr>
      </w:pPr>
      <w:r w:rsidRPr="00A40394">
        <w:rPr>
          <w:rFonts w:ascii="Belwe Lt TL" w:hAnsi="Belwe Lt TL"/>
          <w:color w:val="000000" w:themeColor="text1"/>
        </w:rPr>
        <w:t xml:space="preserve">                 </w:t>
      </w:r>
      <w:r>
        <w:rPr>
          <w:rFonts w:ascii="Belwe Lt TL" w:hAnsi="Belwe Lt TL"/>
          <w:color w:val="000000" w:themeColor="text1"/>
        </w:rPr>
        <w:t xml:space="preserve">   </w:t>
      </w:r>
      <w:r w:rsidRPr="00A40394">
        <w:rPr>
          <w:rFonts w:ascii="Belwe Lt TL" w:hAnsi="Belwe Lt TL"/>
          <w:color w:val="000000" w:themeColor="text1"/>
        </w:rPr>
        <w:t xml:space="preserve"> Izdarība</w:t>
      </w:r>
      <w:proofErr w:type="gramStart"/>
      <w:r w:rsidRPr="00A40394">
        <w:rPr>
          <w:rFonts w:ascii="Belwe Lt TL" w:hAnsi="Belwe Lt TL"/>
          <w:color w:val="000000" w:themeColor="text1"/>
        </w:rPr>
        <w:t xml:space="preserve">              </w:t>
      </w:r>
      <w:proofErr w:type="gramEnd"/>
      <w:r w:rsidRPr="00A40394">
        <w:rPr>
          <w:rFonts w:ascii="Belwe Lt TL" w:hAnsi="Belwe Lt TL"/>
          <w:color w:val="000000" w:themeColor="text1"/>
        </w:rPr>
        <w:t xml:space="preserve">darbības            G R I B A            </w:t>
      </w:r>
      <w:r>
        <w:rPr>
          <w:rFonts w:ascii="Belwe Lt TL" w:hAnsi="Belwe Lt TL"/>
          <w:color w:val="000000" w:themeColor="text1"/>
        </w:rPr>
        <w:t xml:space="preserve"> </w:t>
      </w:r>
      <w:r w:rsidRPr="00A40394">
        <w:rPr>
          <w:rFonts w:ascii="Belwe Lt TL" w:hAnsi="Belwe Lt TL"/>
          <w:color w:val="000000" w:themeColor="text1"/>
        </w:rPr>
        <w:t xml:space="preserve">  Mērķi           </w:t>
      </w:r>
      <w:r>
        <w:rPr>
          <w:rFonts w:ascii="Belwe Lt TL" w:hAnsi="Belwe Lt TL"/>
          <w:color w:val="000000" w:themeColor="text1"/>
        </w:rPr>
        <w:t xml:space="preserve">  </w:t>
      </w:r>
      <w:r w:rsidRPr="00A40394">
        <w:rPr>
          <w:rFonts w:ascii="Belwe Lt TL" w:hAnsi="Belwe Lt TL"/>
          <w:color w:val="000000" w:themeColor="text1"/>
        </w:rPr>
        <w:t xml:space="preserve"> Saimniecība</w:t>
      </w:r>
    </w:p>
    <w:p w:rsidR="00EC2DA2" w:rsidRPr="00A40394" w:rsidRDefault="00EC2DA2" w:rsidP="00EC2DA2">
      <w:pPr>
        <w:rPr>
          <w:rFonts w:ascii="Belwe Lt TL" w:hAnsi="Belwe Lt TL"/>
          <w:color w:val="000000" w:themeColor="text1"/>
        </w:rPr>
      </w:pPr>
      <w:r w:rsidRPr="00A40394">
        <w:rPr>
          <w:rFonts w:ascii="Belwe Lt TL" w:hAnsi="Belwe Lt TL"/>
          <w:color w:val="000000" w:themeColor="text1"/>
        </w:rPr>
        <w:t xml:space="preserve">                                                                     </w:t>
      </w:r>
      <w:r>
        <w:rPr>
          <w:rFonts w:ascii="Belwe Lt TL" w:hAnsi="Belwe Lt TL"/>
          <w:color w:val="000000" w:themeColor="text1"/>
        </w:rPr>
        <w:t xml:space="preserve">    </w:t>
      </w:r>
      <w:r w:rsidRPr="00A40394">
        <w:rPr>
          <w:rFonts w:ascii="Belwe Lt TL" w:hAnsi="Belwe Lt TL"/>
          <w:color w:val="000000" w:themeColor="text1"/>
        </w:rPr>
        <w:t xml:space="preserve"> INSTINKTI</w:t>
      </w:r>
      <w:proofErr w:type="gramStart"/>
      <w:r w:rsidRPr="00A40394">
        <w:rPr>
          <w:rFonts w:ascii="Belwe Lt TL" w:hAnsi="Belwe Lt TL"/>
        </w:rPr>
        <w:t xml:space="preserve">             </w:t>
      </w:r>
      <w:proofErr w:type="gramEnd"/>
    </w:p>
    <w:p w:rsidR="00EC2DA2" w:rsidRPr="00A40394" w:rsidRDefault="00EC2DA2" w:rsidP="00EC2DA2">
      <w:pPr>
        <w:jc w:val="center"/>
        <w:rPr>
          <w:rFonts w:ascii="Belwe Lt TL" w:hAnsi="Belwe Lt TL"/>
          <w:sz w:val="24"/>
          <w:szCs w:val="24"/>
        </w:rPr>
      </w:pPr>
      <w:r w:rsidRPr="00A40394">
        <w:rPr>
          <w:rFonts w:ascii="Belwe Lt TL" w:hAnsi="Belwe Lt TL"/>
          <w:b/>
          <w:sz w:val="24"/>
          <w:szCs w:val="24"/>
        </w:rPr>
        <w:t>SAJŪTAS (redze, dzirde, tauste)</w:t>
      </w:r>
      <w:proofErr w:type="gramStart"/>
      <w:r w:rsidRPr="00A40394">
        <w:rPr>
          <w:rFonts w:ascii="Belwe Lt TL" w:hAnsi="Belwe Lt TL"/>
          <w:b/>
          <w:sz w:val="24"/>
          <w:szCs w:val="24"/>
        </w:rPr>
        <w:t xml:space="preserve">  </w:t>
      </w:r>
      <w:proofErr w:type="gramEnd"/>
      <w:r w:rsidRPr="00A40394">
        <w:rPr>
          <w:rFonts w:ascii="Belwe Lt TL" w:hAnsi="Belwe Lt TL"/>
          <w:sz w:val="24"/>
          <w:szCs w:val="24"/>
        </w:rPr>
        <w:t>ir visa apzinātā sākums, pamats.</w:t>
      </w:r>
    </w:p>
    <w:p w:rsidR="00EC2DA2" w:rsidRPr="00A40394" w:rsidRDefault="00EC2DA2" w:rsidP="00EC2DA2">
      <w:pPr>
        <w:jc w:val="center"/>
        <w:rPr>
          <w:rFonts w:ascii="Belwe Lt TL" w:hAnsi="Belwe Lt TL"/>
          <w:b/>
          <w:sz w:val="24"/>
          <w:szCs w:val="24"/>
        </w:rPr>
      </w:pPr>
      <w:r w:rsidRPr="00A40394">
        <w:rPr>
          <w:rFonts w:ascii="Belwe Lt TL" w:hAnsi="Belwe Lt TL"/>
          <w:b/>
          <w:sz w:val="24"/>
          <w:szCs w:val="24"/>
        </w:rPr>
        <w:t>Ikviena cilvēka DOMĀŠANA ir vairāk vai mazāk izkopta, attīstīta SISTĒMISKĀ</w:t>
      </w:r>
      <w:proofErr w:type="gramStart"/>
      <w:r w:rsidRPr="00A40394">
        <w:rPr>
          <w:rFonts w:ascii="Belwe Lt TL" w:hAnsi="Belwe Lt TL"/>
          <w:b/>
          <w:sz w:val="24"/>
          <w:szCs w:val="24"/>
        </w:rPr>
        <w:t xml:space="preserve">  </w:t>
      </w:r>
      <w:proofErr w:type="gramEnd"/>
      <w:r w:rsidRPr="00A40394">
        <w:rPr>
          <w:rFonts w:ascii="Belwe Lt TL" w:hAnsi="Belwe Lt TL"/>
          <w:b/>
          <w:sz w:val="24"/>
          <w:szCs w:val="24"/>
        </w:rPr>
        <w:t>DOMĀŠANA -</w:t>
      </w:r>
    </w:p>
    <w:p w:rsidR="00EC2DA2" w:rsidRPr="00A40394" w:rsidRDefault="00EC2DA2" w:rsidP="00EC2DA2">
      <w:pPr>
        <w:jc w:val="center"/>
        <w:rPr>
          <w:rFonts w:ascii="Belwe Lt TL" w:hAnsi="Belwe Lt TL"/>
          <w:b/>
          <w:sz w:val="24"/>
          <w:szCs w:val="24"/>
        </w:rPr>
      </w:pPr>
      <w:proofErr w:type="spellStart"/>
      <w:r w:rsidRPr="00A40394">
        <w:rPr>
          <w:rFonts w:ascii="Belwe Lt TL" w:hAnsi="Belwe Lt TL"/>
          <w:b/>
          <w:sz w:val="24"/>
          <w:szCs w:val="24"/>
        </w:rPr>
        <w:t>sistēmiskums</w:t>
      </w:r>
      <w:proofErr w:type="spellEnd"/>
      <w:r w:rsidRPr="00A40394">
        <w:rPr>
          <w:rFonts w:ascii="Belwe Lt TL" w:hAnsi="Belwe Lt TL"/>
          <w:b/>
          <w:sz w:val="24"/>
          <w:szCs w:val="24"/>
        </w:rPr>
        <w:t xml:space="preserve"> ir mūsu domāšanas un saziņas visbūtiskākais raksturojums</w:t>
      </w:r>
    </w:p>
    <w:p w:rsidR="00EC2DA2" w:rsidRPr="00A40394" w:rsidRDefault="00EC2DA2" w:rsidP="00EC2DA2">
      <w:pPr>
        <w:jc w:val="center"/>
        <w:rPr>
          <w:rFonts w:ascii="Belwe Lt TL" w:hAnsi="Belwe Lt TL"/>
          <w:b/>
          <w:sz w:val="24"/>
          <w:szCs w:val="24"/>
        </w:rPr>
      </w:pPr>
      <w:r w:rsidRPr="00A40394">
        <w:rPr>
          <w:rFonts w:ascii="Belwe Lt TL" w:hAnsi="Belwe Lt TL"/>
          <w:b/>
          <w:sz w:val="24"/>
          <w:szCs w:val="24"/>
        </w:rPr>
        <w:t xml:space="preserve">SISTĒMISKUMS – pasaules parādību (lietu un procesu) </w:t>
      </w:r>
      <w:proofErr w:type="spellStart"/>
      <w:r w:rsidRPr="00A40394">
        <w:rPr>
          <w:rFonts w:ascii="Belwe Lt TL" w:hAnsi="Belwe Lt TL"/>
          <w:b/>
          <w:sz w:val="24"/>
          <w:szCs w:val="24"/>
        </w:rPr>
        <w:t>kopsaistības</w:t>
      </w:r>
      <w:proofErr w:type="spellEnd"/>
      <w:r w:rsidRPr="00A40394">
        <w:rPr>
          <w:rFonts w:ascii="Belwe Lt TL" w:hAnsi="Belwe Lt TL"/>
          <w:b/>
          <w:sz w:val="24"/>
          <w:szCs w:val="24"/>
        </w:rPr>
        <w:t xml:space="preserve"> sakārtots atveids cilvēka domu pasaulē.</w:t>
      </w:r>
    </w:p>
    <w:p w:rsidR="00EC2DA2" w:rsidRPr="00A40394" w:rsidRDefault="00EC2DA2" w:rsidP="00EC2DA2">
      <w:pPr>
        <w:jc w:val="center"/>
        <w:rPr>
          <w:rFonts w:ascii="Belwe Lt TL" w:hAnsi="Belwe Lt TL"/>
          <w:b/>
          <w:sz w:val="24"/>
          <w:szCs w:val="24"/>
        </w:rPr>
      </w:pPr>
      <w:r w:rsidRPr="00A40394">
        <w:rPr>
          <w:rFonts w:ascii="Belwe Lt TL" w:hAnsi="Belwe Lt TL"/>
          <w:b/>
          <w:sz w:val="24"/>
          <w:szCs w:val="24"/>
        </w:rPr>
        <w:t xml:space="preserve">Apziņā vienoti pastāv </w:t>
      </w:r>
      <w:r w:rsidRPr="00A40394">
        <w:rPr>
          <w:rFonts w:ascii="Belwe Lt TL" w:hAnsi="Belwe Lt TL"/>
          <w:b/>
          <w:color w:val="000000" w:themeColor="text1"/>
          <w:sz w:val="24"/>
          <w:szCs w:val="24"/>
        </w:rPr>
        <w:t>parādībām (fenomeniem) atbilstošu</w:t>
      </w:r>
      <w:r w:rsidRPr="00A40394">
        <w:rPr>
          <w:rFonts w:ascii="Belwe Lt TL" w:hAnsi="Belwe Lt TL"/>
          <w:b/>
          <w:color w:val="FF0000"/>
          <w:sz w:val="24"/>
          <w:szCs w:val="24"/>
        </w:rPr>
        <w:t>,</w:t>
      </w:r>
      <w:r w:rsidRPr="00A40394">
        <w:rPr>
          <w:rFonts w:ascii="Belwe Lt TL" w:hAnsi="Belwe Lt TL"/>
          <w:b/>
          <w:sz w:val="24"/>
          <w:szCs w:val="24"/>
        </w:rPr>
        <w:t xml:space="preserve"> </w:t>
      </w:r>
      <w:r w:rsidRPr="00A40394">
        <w:rPr>
          <w:rFonts w:ascii="Belwe Lt TL" w:hAnsi="Belwe Lt TL"/>
          <w:b/>
          <w:sz w:val="24"/>
          <w:szCs w:val="24"/>
          <w:u w:val="single"/>
        </w:rPr>
        <w:t>tēlu</w:t>
      </w:r>
      <w:r w:rsidRPr="00A40394">
        <w:rPr>
          <w:rFonts w:ascii="Belwe Lt TL" w:hAnsi="Belwe Lt TL"/>
          <w:b/>
          <w:sz w:val="24"/>
          <w:szCs w:val="24"/>
        </w:rPr>
        <w:t xml:space="preserve"> un </w:t>
      </w:r>
      <w:r w:rsidRPr="00A40394">
        <w:rPr>
          <w:rFonts w:ascii="Belwe Lt TL" w:hAnsi="Belwe Lt TL"/>
          <w:b/>
          <w:sz w:val="24"/>
          <w:szCs w:val="24"/>
          <w:u w:val="single"/>
        </w:rPr>
        <w:t>jēdzienu</w:t>
      </w:r>
      <w:r w:rsidRPr="00A40394">
        <w:rPr>
          <w:rFonts w:ascii="Belwe Lt TL" w:hAnsi="Belwe Lt TL"/>
          <w:b/>
          <w:sz w:val="24"/>
          <w:szCs w:val="24"/>
        </w:rPr>
        <w:t xml:space="preserve"> sistēmas. </w:t>
      </w:r>
    </w:p>
    <w:p w:rsidR="00EC2DA2" w:rsidRPr="00A40394" w:rsidRDefault="00EC2DA2" w:rsidP="00EC2DA2">
      <w:pPr>
        <w:jc w:val="center"/>
        <w:rPr>
          <w:rFonts w:ascii="Belwe Lt TL" w:hAnsi="Belwe Lt TL"/>
          <w:sz w:val="24"/>
          <w:szCs w:val="24"/>
        </w:rPr>
      </w:pPr>
      <w:r w:rsidRPr="00A40394">
        <w:rPr>
          <w:rFonts w:ascii="Belwe Lt TL" w:hAnsi="Belwe Lt TL"/>
          <w:b/>
          <w:color w:val="000000" w:themeColor="text1"/>
          <w:sz w:val="24"/>
          <w:szCs w:val="24"/>
        </w:rPr>
        <w:t>Tēli un jēdzieni</w:t>
      </w:r>
      <w:proofErr w:type="gramStart"/>
      <w:r w:rsidRPr="00A40394">
        <w:rPr>
          <w:rFonts w:ascii="Belwe Lt TL" w:hAnsi="Belwe Lt TL"/>
          <w:b/>
          <w:color w:val="000000" w:themeColor="text1"/>
          <w:sz w:val="24"/>
          <w:szCs w:val="24"/>
        </w:rPr>
        <w:t xml:space="preserve">  </w:t>
      </w:r>
      <w:proofErr w:type="gramEnd"/>
      <w:r w:rsidRPr="00A40394">
        <w:rPr>
          <w:rFonts w:ascii="Belwe Lt TL" w:hAnsi="Belwe Lt TL"/>
          <w:b/>
          <w:color w:val="000000" w:themeColor="text1"/>
          <w:sz w:val="24"/>
          <w:szCs w:val="24"/>
        </w:rPr>
        <w:t xml:space="preserve">cilvēka apziņā veido sistēmas </w:t>
      </w:r>
      <w:r w:rsidRPr="00A40394">
        <w:rPr>
          <w:rFonts w:ascii="Belwe Lt TL" w:hAnsi="Belwe Lt TL"/>
          <w:color w:val="000000" w:themeColor="text1"/>
          <w:sz w:val="24"/>
          <w:szCs w:val="24"/>
        </w:rPr>
        <w:t>kā</w:t>
      </w:r>
      <w:r w:rsidRPr="00A40394">
        <w:rPr>
          <w:rFonts w:ascii="Belwe Lt TL" w:hAnsi="Belwe Lt TL"/>
          <w:b/>
          <w:color w:val="FF0000"/>
          <w:sz w:val="24"/>
          <w:szCs w:val="24"/>
        </w:rPr>
        <w:t xml:space="preserve"> </w:t>
      </w:r>
      <w:r w:rsidRPr="00A40394">
        <w:rPr>
          <w:rFonts w:ascii="Belwe Lt TL" w:hAnsi="Belwe Lt TL"/>
          <w:sz w:val="24"/>
          <w:szCs w:val="24"/>
        </w:rPr>
        <w:t xml:space="preserve">horizontāli un vertikāli </w:t>
      </w:r>
      <w:proofErr w:type="spellStart"/>
      <w:r w:rsidRPr="00A40394">
        <w:rPr>
          <w:rFonts w:ascii="Belwe Lt TL" w:hAnsi="Belwe Lt TL"/>
          <w:sz w:val="24"/>
          <w:szCs w:val="24"/>
        </w:rPr>
        <w:t>kopsaistītu</w:t>
      </w:r>
      <w:proofErr w:type="spellEnd"/>
      <w:r w:rsidRPr="00A40394">
        <w:rPr>
          <w:rFonts w:ascii="Belwe Lt TL" w:hAnsi="Belwe Lt TL"/>
          <w:sz w:val="24"/>
          <w:szCs w:val="24"/>
        </w:rPr>
        <w:t xml:space="preserve"> domu kopumus – </w:t>
      </w:r>
      <w:proofErr w:type="spellStart"/>
      <w:r w:rsidRPr="00A40394">
        <w:rPr>
          <w:rFonts w:ascii="Belwe Lt TL" w:hAnsi="Belwe Lt TL"/>
          <w:sz w:val="24"/>
          <w:szCs w:val="24"/>
        </w:rPr>
        <w:t>kopsastītu</w:t>
      </w:r>
      <w:proofErr w:type="spellEnd"/>
      <w:r w:rsidRPr="00A40394">
        <w:rPr>
          <w:rFonts w:ascii="Belwe Lt TL" w:hAnsi="Belwe Lt TL"/>
          <w:sz w:val="24"/>
          <w:szCs w:val="24"/>
        </w:rPr>
        <w:t xml:space="preserve"> daļu veidotus veselumus, kuri savukārt kā daļas veido atkal citus veselumus – hierarhiskas struktūras.</w:t>
      </w:r>
    </w:p>
    <w:p w:rsidR="00EC2DA2" w:rsidRDefault="00EC2DA2" w:rsidP="00EC2DA2">
      <w:pPr>
        <w:ind w:right="-341"/>
        <w:rPr>
          <w:rFonts w:ascii="Belwe Lt TL" w:hAnsi="Belwe Lt TL"/>
          <w:sz w:val="28"/>
        </w:rPr>
      </w:pPr>
      <w:r w:rsidRPr="00A40394">
        <w:rPr>
          <w:rFonts w:ascii="Belwe Lt TL" w:hAnsi="Belwe Lt TL"/>
          <w:b/>
          <w:sz w:val="24"/>
          <w:szCs w:val="24"/>
        </w:rPr>
        <w:t>Tēlu sistēmas</w:t>
      </w:r>
      <w:r w:rsidRPr="00A40394">
        <w:rPr>
          <w:rFonts w:ascii="Belwe Lt TL" w:hAnsi="Belwe Lt TL"/>
          <w:sz w:val="24"/>
          <w:szCs w:val="24"/>
        </w:rPr>
        <w:t xml:space="preserve"> mūsu nervu sistēmā sastāda pasaules </w:t>
      </w:r>
      <w:r w:rsidRPr="00A40394">
        <w:rPr>
          <w:rFonts w:ascii="Belwe Lt TL" w:hAnsi="Belwe Lt TL"/>
          <w:color w:val="000000" w:themeColor="text1"/>
          <w:sz w:val="24"/>
          <w:szCs w:val="24"/>
        </w:rPr>
        <w:t>fenomenu jeb parādību</w:t>
      </w:r>
      <w:r w:rsidRPr="00A40394">
        <w:rPr>
          <w:rFonts w:ascii="Belwe Lt TL" w:hAnsi="Belwe Lt TL"/>
          <w:sz w:val="24"/>
          <w:szCs w:val="24"/>
        </w:rPr>
        <w:t xml:space="preserve"> māksliniecisko, bet </w:t>
      </w:r>
      <w:r w:rsidRPr="00A40394">
        <w:rPr>
          <w:rFonts w:ascii="Belwe Lt TL" w:hAnsi="Belwe Lt TL"/>
          <w:b/>
          <w:sz w:val="24"/>
          <w:szCs w:val="24"/>
        </w:rPr>
        <w:t>jēdzienu sistēmas</w:t>
      </w:r>
      <w:r w:rsidRPr="00A40394">
        <w:rPr>
          <w:rFonts w:ascii="Belwe Lt TL" w:hAnsi="Belwe Lt TL"/>
          <w:sz w:val="24"/>
          <w:szCs w:val="24"/>
        </w:rPr>
        <w:t xml:space="preserve"> -</w:t>
      </w:r>
      <w:proofErr w:type="gramStart"/>
      <w:r w:rsidRPr="00A40394">
        <w:rPr>
          <w:rFonts w:ascii="Belwe Lt TL" w:hAnsi="Belwe Lt TL"/>
          <w:sz w:val="24"/>
          <w:szCs w:val="24"/>
        </w:rPr>
        <w:t xml:space="preserve">  </w:t>
      </w:r>
      <w:proofErr w:type="gramEnd"/>
      <w:r w:rsidRPr="00A40394">
        <w:rPr>
          <w:rFonts w:ascii="Belwe Lt TL" w:hAnsi="Belwe Lt TL"/>
          <w:sz w:val="24"/>
          <w:szCs w:val="24"/>
        </w:rPr>
        <w:t xml:space="preserve">pasaules </w:t>
      </w:r>
      <w:r w:rsidRPr="00A40394">
        <w:rPr>
          <w:rFonts w:ascii="Belwe Lt TL" w:hAnsi="Belwe Lt TL"/>
          <w:color w:val="000000" w:themeColor="text1"/>
          <w:sz w:val="24"/>
          <w:szCs w:val="24"/>
        </w:rPr>
        <w:t>fenomenu jeb parādību</w:t>
      </w:r>
      <w:r w:rsidRPr="00A40394">
        <w:rPr>
          <w:rFonts w:ascii="Belwe Lt TL" w:hAnsi="Belwe Lt TL"/>
          <w:color w:val="FF0000"/>
          <w:sz w:val="24"/>
          <w:szCs w:val="24"/>
        </w:rPr>
        <w:t xml:space="preserve"> </w:t>
      </w:r>
      <w:r w:rsidRPr="00A40394">
        <w:rPr>
          <w:rFonts w:ascii="Belwe Lt TL" w:hAnsi="Belwe Lt TL"/>
          <w:sz w:val="24"/>
          <w:szCs w:val="24"/>
        </w:rPr>
        <w:t xml:space="preserve"> zinātnisko atveidojumu. Abus šos atveidojumus sastāda tiem atbilstošas zīmes (simboli). Šīs zīmes</w:t>
      </w:r>
      <w:r>
        <w:rPr>
          <w:rFonts w:ascii="Belwe Lt TL" w:hAnsi="Belwe Lt TL"/>
          <w:sz w:val="24"/>
          <w:szCs w:val="24"/>
        </w:rPr>
        <w:t xml:space="preserve"> attiecīgi apzīmē cilvēku domas-</w:t>
      </w:r>
      <w:r w:rsidRPr="00A40394">
        <w:rPr>
          <w:rFonts w:ascii="Belwe Lt TL" w:hAnsi="Belwe Lt TL"/>
          <w:sz w:val="24"/>
          <w:szCs w:val="24"/>
        </w:rPr>
        <w:t xml:space="preserve"> tās ir atbilstošo domu sistēmu (cilvēku domu pasauli) veidojošās daļas. Vienkāršas domas parasti izsaka ar elementāru (sīkākās daļās nedalītu) zīmju palīdzību. Šīs zīmes savukārt raksturojas ar atbilstošajiem pirmtēliem (arhetipiem) un pamatjēdzieniem.</w:t>
      </w:r>
      <w:proofErr w:type="gramStart"/>
      <w:r w:rsidRPr="00A40394">
        <w:rPr>
          <w:rFonts w:ascii="Belwe Lt TL" w:hAnsi="Belwe Lt TL"/>
          <w:sz w:val="24"/>
          <w:szCs w:val="24"/>
        </w:rPr>
        <w:t xml:space="preserve">  </w:t>
      </w:r>
      <w:proofErr w:type="gramEnd"/>
      <w:r w:rsidRPr="00A40394">
        <w:rPr>
          <w:rFonts w:ascii="Belwe Lt TL" w:hAnsi="Belwe Lt TL"/>
          <w:sz w:val="24"/>
          <w:szCs w:val="24"/>
        </w:rPr>
        <w:t xml:space="preserve">Pirmtēli jeb arhetipi ir pasaules mākslinieciskā skatījuma un redzējuma pamatā. Pamatjēdzieni savukārt ir uz šī pamata saprātīgo cilvēku </w:t>
      </w:r>
      <w:proofErr w:type="spellStart"/>
      <w:r w:rsidRPr="00A40394">
        <w:rPr>
          <w:rFonts w:ascii="Belwe Lt TL" w:hAnsi="Belwe Lt TL"/>
          <w:sz w:val="24"/>
          <w:szCs w:val="24"/>
        </w:rPr>
        <w:t>tālākattīstītā</w:t>
      </w:r>
      <w:proofErr w:type="spellEnd"/>
      <w:r w:rsidRPr="00A40394">
        <w:rPr>
          <w:rFonts w:ascii="Belwe Lt TL" w:hAnsi="Belwe Lt TL"/>
          <w:sz w:val="24"/>
          <w:szCs w:val="24"/>
        </w:rPr>
        <w:t xml:space="preserve"> zinātniskā pasaules uzskata elementi.</w:t>
      </w:r>
      <w:proofErr w:type="gramStart"/>
      <w:r w:rsidRPr="00A40394">
        <w:rPr>
          <w:rFonts w:ascii="Belwe Lt TL" w:hAnsi="Belwe Lt TL"/>
          <w:sz w:val="28"/>
        </w:rPr>
        <w:t xml:space="preserve">  </w:t>
      </w:r>
      <w:proofErr w:type="gramEnd"/>
    </w:p>
    <w:p w:rsidR="00EC2DA2" w:rsidRDefault="00EC2DA2" w:rsidP="00EC2DA2">
      <w:pPr>
        <w:ind w:right="-341"/>
        <w:rPr>
          <w:rFonts w:ascii="Belwe Lt TL" w:hAnsi="Belwe Lt TL"/>
          <w:sz w:val="28"/>
        </w:rPr>
      </w:pPr>
    </w:p>
    <w:p w:rsidR="00EC2DA2" w:rsidRPr="00A40394" w:rsidRDefault="00EC2DA2" w:rsidP="00EC2DA2">
      <w:pPr>
        <w:ind w:right="-341"/>
        <w:rPr>
          <w:rFonts w:ascii="Belwe Lt TL" w:hAnsi="Belwe Lt TL"/>
          <w:b/>
          <w:color w:val="0033CC"/>
        </w:rPr>
      </w:pPr>
      <w:r>
        <w:rPr>
          <w:rFonts w:ascii="Belwe Lt TL" w:hAnsi="Belwe Lt TL"/>
          <w:sz w:val="28"/>
        </w:rPr>
        <w:t xml:space="preserve">Solvita </w:t>
      </w:r>
      <w:proofErr w:type="spellStart"/>
      <w:r>
        <w:rPr>
          <w:rFonts w:ascii="Belwe Lt TL" w:hAnsi="Belwe Lt TL"/>
          <w:sz w:val="28"/>
        </w:rPr>
        <w:t>Lodiņa</w:t>
      </w:r>
      <w:proofErr w:type="spellEnd"/>
      <w:r>
        <w:rPr>
          <w:rFonts w:ascii="Belwe Lt TL" w:hAnsi="Belwe Lt TL"/>
          <w:sz w:val="28"/>
        </w:rPr>
        <w:t>,</w:t>
      </w:r>
      <w:proofErr w:type="gramStart"/>
      <w:r>
        <w:rPr>
          <w:rFonts w:ascii="Belwe Lt TL" w:hAnsi="Belwe Lt TL"/>
          <w:sz w:val="28"/>
        </w:rPr>
        <w:t xml:space="preserve">  </w:t>
      </w:r>
      <w:proofErr w:type="gramEnd"/>
      <w:r>
        <w:rPr>
          <w:rFonts w:ascii="Belwe Lt TL" w:hAnsi="Belwe Lt TL"/>
          <w:sz w:val="28"/>
        </w:rPr>
        <w:t xml:space="preserve">Andris </w:t>
      </w:r>
      <w:proofErr w:type="spellStart"/>
      <w:r>
        <w:rPr>
          <w:rFonts w:ascii="Belwe Lt TL" w:hAnsi="Belwe Lt TL"/>
          <w:sz w:val="28"/>
        </w:rPr>
        <w:t>Broks</w:t>
      </w:r>
      <w:proofErr w:type="spellEnd"/>
    </w:p>
    <w:p w:rsidR="00312CF0" w:rsidRDefault="00312CF0"/>
    <w:sectPr w:rsidR="00312CF0" w:rsidSect="00312C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elwe Lt TL">
    <w:panose1 w:val="020603020503050205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EC2DA2"/>
    <w:rsid w:val="00312CF0"/>
    <w:rsid w:val="00EC2D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12CF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basedOn w:val="Parastais"/>
    <w:link w:val="BezatstarpmRakstz"/>
    <w:uiPriority w:val="1"/>
    <w:qFormat/>
    <w:rsid w:val="00EC2DA2"/>
    <w:pPr>
      <w:spacing w:after="0" w:line="240" w:lineRule="auto"/>
      <w:jc w:val="both"/>
    </w:pPr>
    <w:rPr>
      <w:rFonts w:eastAsiaTheme="minorEastAsia"/>
      <w:sz w:val="20"/>
      <w:szCs w:val="20"/>
      <w:lang w:val="en-US" w:bidi="en-US"/>
    </w:rPr>
  </w:style>
  <w:style w:type="character" w:customStyle="1" w:styleId="BezatstarpmRakstz">
    <w:name w:val="Bez atstarpēm Rakstz."/>
    <w:basedOn w:val="Noklusjumarindkopasfonts"/>
    <w:link w:val="Bezatstarpm"/>
    <w:uiPriority w:val="1"/>
    <w:rsid w:val="00EC2DA2"/>
    <w:rPr>
      <w:rFonts w:eastAsiaTheme="minorEastAsia"/>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2761</Words>
  <Characters>1575</Characters>
  <Application>Microsoft Office Word</Application>
  <DocSecurity>0</DocSecurity>
  <Lines>13</Lines>
  <Paragraphs>8</Paragraphs>
  <ScaleCrop>false</ScaleCrop>
  <Company>HP</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dc:creator>
  <cp:keywords/>
  <dc:description/>
  <cp:lastModifiedBy>Solvita</cp:lastModifiedBy>
  <cp:revision>2</cp:revision>
  <dcterms:created xsi:type="dcterms:W3CDTF">2012-08-30T01:46:00Z</dcterms:created>
  <dcterms:modified xsi:type="dcterms:W3CDTF">2012-08-30T01:47:00Z</dcterms:modified>
</cp:coreProperties>
</file>