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1" w:rsidRPr="003E6DCA" w:rsidRDefault="00B11C61" w:rsidP="00B11C61">
      <w:pPr>
        <w:jc w:val="center"/>
        <w:rPr>
          <w:color w:val="17365D" w:themeColor="text2" w:themeShade="BF"/>
        </w:rPr>
      </w:pPr>
      <w:r w:rsidRPr="003E6DCA">
        <w:rPr>
          <w:color w:val="17365D" w:themeColor="text2" w:themeShade="BF"/>
        </w:rPr>
        <w:t>KLKI domāšanas darbnīca</w:t>
      </w:r>
    </w:p>
    <w:p w:rsidR="00B11C61" w:rsidRPr="003E6DCA" w:rsidRDefault="00B11C61" w:rsidP="00B11C61">
      <w:pPr>
        <w:jc w:val="center"/>
        <w:rPr>
          <w:color w:val="17365D" w:themeColor="text2" w:themeShade="BF"/>
        </w:rPr>
      </w:pPr>
      <w:r w:rsidRPr="003E6DCA">
        <w:rPr>
          <w:color w:val="17365D" w:themeColor="text2" w:themeShade="BF"/>
        </w:rPr>
        <w:t>27. -28.jūlijs 2012.g.</w:t>
      </w:r>
    </w:p>
    <w:p w:rsidR="00B11C61" w:rsidRPr="003E6DCA" w:rsidRDefault="00B11C61" w:rsidP="00B11C61">
      <w:pPr>
        <w:jc w:val="center"/>
        <w:rPr>
          <w:color w:val="17365D" w:themeColor="text2" w:themeShade="BF"/>
        </w:rPr>
      </w:pPr>
      <w:r w:rsidRPr="003E6DCA">
        <w:rPr>
          <w:color w:val="17365D" w:themeColor="text2" w:themeShade="BF"/>
        </w:rPr>
        <w:t xml:space="preserve">Drabešu pagasts, </w:t>
      </w:r>
      <w:proofErr w:type="spellStart"/>
      <w:r w:rsidRPr="003E6DCA">
        <w:rPr>
          <w:color w:val="17365D" w:themeColor="text2" w:themeShade="BF"/>
        </w:rPr>
        <w:t>Amatas</w:t>
      </w:r>
      <w:proofErr w:type="spellEnd"/>
      <w:r w:rsidRPr="003E6DCA">
        <w:rPr>
          <w:color w:val="17365D" w:themeColor="text2" w:themeShade="BF"/>
        </w:rPr>
        <w:t xml:space="preserve"> novads, „Kalniņi”.</w:t>
      </w:r>
    </w:p>
    <w:p w:rsidR="00B11C61" w:rsidRDefault="00B11C61" w:rsidP="00B11C61">
      <w:pPr>
        <w:jc w:val="center"/>
        <w:rPr>
          <w:b/>
          <w:sz w:val="32"/>
          <w:szCs w:val="32"/>
        </w:rPr>
      </w:pPr>
    </w:p>
    <w:p w:rsidR="00B11C61" w:rsidRDefault="00B11C61" w:rsidP="00B11C61">
      <w:pPr>
        <w:jc w:val="center"/>
        <w:rPr>
          <w:b/>
          <w:color w:val="17365D" w:themeColor="text2" w:themeShade="BF"/>
          <w:sz w:val="32"/>
          <w:szCs w:val="32"/>
        </w:rPr>
      </w:pPr>
      <w:r w:rsidRPr="003E6DCA">
        <w:rPr>
          <w:b/>
          <w:color w:val="17365D" w:themeColor="text2" w:themeShade="BF"/>
          <w:sz w:val="32"/>
          <w:szCs w:val="32"/>
        </w:rPr>
        <w:t xml:space="preserve">Solvita </w:t>
      </w:r>
      <w:proofErr w:type="spellStart"/>
      <w:r w:rsidRPr="003E6DCA">
        <w:rPr>
          <w:b/>
          <w:color w:val="17365D" w:themeColor="text2" w:themeShade="BF"/>
          <w:sz w:val="32"/>
          <w:szCs w:val="32"/>
        </w:rPr>
        <w:t>Lodiņa</w:t>
      </w:r>
      <w:proofErr w:type="spellEnd"/>
    </w:p>
    <w:p w:rsidR="00B11C61" w:rsidRPr="003E6DCA" w:rsidRDefault="00B11C61" w:rsidP="00B11C61">
      <w:pPr>
        <w:jc w:val="center"/>
        <w:rPr>
          <w:b/>
          <w:color w:val="17365D" w:themeColor="text2" w:themeShade="BF"/>
          <w:sz w:val="32"/>
          <w:szCs w:val="32"/>
        </w:rPr>
      </w:pPr>
    </w:p>
    <w:p w:rsidR="006C6448" w:rsidRPr="00B11C61" w:rsidRDefault="00B11C61" w:rsidP="00B11C61">
      <w:pPr>
        <w:jc w:val="center"/>
        <w:rPr>
          <w:b/>
          <w:color w:val="17365D" w:themeColor="text2" w:themeShade="BF"/>
          <w:sz w:val="28"/>
          <w:szCs w:val="28"/>
        </w:rPr>
      </w:pPr>
      <w:r w:rsidRPr="00B11C61">
        <w:rPr>
          <w:b/>
          <w:color w:val="17365D" w:themeColor="text2" w:themeShade="BF"/>
          <w:sz w:val="28"/>
          <w:szCs w:val="28"/>
        </w:rPr>
        <w:t>Kas ir latviskums un kādi ir tā ietekmes faktori.</w:t>
      </w:r>
    </w:p>
    <w:p w:rsidR="00B11C61" w:rsidRDefault="00B11C61" w:rsidP="00B11C61">
      <w:pPr>
        <w:jc w:val="center"/>
        <w:rPr>
          <w:b/>
          <w:color w:val="17365D" w:themeColor="text2" w:themeShade="BF"/>
        </w:rPr>
      </w:pPr>
    </w:p>
    <w:p w:rsidR="00B11C61" w:rsidRDefault="00B11C61" w:rsidP="00B11C61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Tēzes.</w:t>
      </w:r>
    </w:p>
    <w:p w:rsidR="00B11C61" w:rsidRDefault="00B11C61" w:rsidP="00B11C61">
      <w:pPr>
        <w:jc w:val="center"/>
        <w:rPr>
          <w:b/>
          <w:color w:val="17365D" w:themeColor="text2" w:themeShade="BF"/>
        </w:rPr>
      </w:pPr>
    </w:p>
    <w:p w:rsidR="00B11C61" w:rsidRDefault="00B11C61" w:rsidP="00B11C61">
      <w:pPr>
        <w:pStyle w:val="Sarakstarindkopa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 w:rsidRPr="00B11C61">
        <w:rPr>
          <w:b/>
          <w:bCs/>
          <w:color w:val="17365D" w:themeColor="text2" w:themeShade="BF"/>
        </w:rPr>
        <w:t>Latviskums</w:t>
      </w:r>
      <w:r w:rsidRPr="00B11C61">
        <w:rPr>
          <w:b/>
          <w:color w:val="17365D" w:themeColor="text2" w:themeShade="BF"/>
        </w:rPr>
        <w:t xml:space="preserve"> ir Latvijas teritorijā dzīvojošā etnosa īpatnību kopums, kurš var mainīties dabas, indivīda un sabiedrības ietekmes faktoru rezultātā, taču pēc būtības ir atpazīstams (identificējams) ilgstošā laika intervālā.</w:t>
      </w:r>
    </w:p>
    <w:p w:rsidR="003F0C09" w:rsidRDefault="003F0C09" w:rsidP="003F0C09">
      <w:pPr>
        <w:pStyle w:val="Sarakstarindkopa"/>
        <w:jc w:val="both"/>
        <w:rPr>
          <w:b/>
          <w:color w:val="17365D" w:themeColor="text2" w:themeShade="BF"/>
        </w:rPr>
      </w:pPr>
    </w:p>
    <w:p w:rsidR="00B11C61" w:rsidRDefault="00B11C61" w:rsidP="00B11C61">
      <w:pPr>
        <w:pStyle w:val="Sarakstarindkopa"/>
        <w:numPr>
          <w:ilvl w:val="0"/>
          <w:numId w:val="1"/>
        </w:num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Šodienas latviskumu veido:</w:t>
      </w:r>
    </w:p>
    <w:p w:rsidR="00000000" w:rsidRPr="00B11C61" w:rsidRDefault="0000074E" w:rsidP="00B11C61">
      <w:pPr>
        <w:pStyle w:val="Sarakstarindkopa"/>
        <w:numPr>
          <w:ilvl w:val="0"/>
          <w:numId w:val="3"/>
        </w:numPr>
        <w:jc w:val="both"/>
        <w:rPr>
          <w:b/>
          <w:color w:val="17365D" w:themeColor="text2" w:themeShade="BF"/>
        </w:rPr>
      </w:pPr>
      <w:r w:rsidRPr="00B11C61">
        <w:rPr>
          <w:b/>
          <w:color w:val="17365D" w:themeColor="text2" w:themeShade="BF"/>
        </w:rPr>
        <w:t xml:space="preserve">Latvijas reljefs, </w:t>
      </w:r>
      <w:proofErr w:type="spellStart"/>
      <w:r w:rsidRPr="00B11C61">
        <w:rPr>
          <w:b/>
          <w:color w:val="17365D" w:themeColor="text2" w:themeShade="BF"/>
        </w:rPr>
        <w:t>klimats,novietojums</w:t>
      </w:r>
      <w:proofErr w:type="spellEnd"/>
      <w:r w:rsidRPr="00B11C61">
        <w:rPr>
          <w:b/>
          <w:color w:val="17365D" w:themeColor="text2" w:themeShade="BF"/>
        </w:rPr>
        <w:t>, resursi, raksturīgākās augu un dzīvnieku sugas</w:t>
      </w:r>
    </w:p>
    <w:p w:rsidR="00000000" w:rsidRPr="00B11C61" w:rsidRDefault="0000074E" w:rsidP="00B11C61">
      <w:pPr>
        <w:pStyle w:val="Sarakstarindkopa"/>
        <w:numPr>
          <w:ilvl w:val="0"/>
          <w:numId w:val="3"/>
        </w:numPr>
        <w:jc w:val="both"/>
        <w:rPr>
          <w:b/>
          <w:color w:val="17365D" w:themeColor="text2" w:themeShade="BF"/>
        </w:rPr>
      </w:pPr>
      <w:r w:rsidRPr="00B11C61">
        <w:rPr>
          <w:b/>
          <w:bCs/>
          <w:color w:val="17365D" w:themeColor="text2" w:themeShade="BF"/>
        </w:rPr>
        <w:t>Indivīdu rakstura īpašības</w:t>
      </w:r>
      <w:r w:rsidRPr="00B11C61">
        <w:rPr>
          <w:b/>
          <w:color w:val="17365D" w:themeColor="text2" w:themeShade="BF"/>
        </w:rPr>
        <w:t xml:space="preserve"> – jūtīgums, patiesums, vienkāršība, pacietība, mierīgums, darba </w:t>
      </w:r>
      <w:r w:rsidRPr="00B11C61">
        <w:rPr>
          <w:b/>
          <w:color w:val="17365D" w:themeColor="text2" w:themeShade="BF"/>
        </w:rPr>
        <w:t>mīlestība, kārtības izjūta, savrupība, nenovīdība, pieēšanās kāre, emocionāls vēsums</w:t>
      </w:r>
    </w:p>
    <w:p w:rsidR="00000000" w:rsidRPr="00B11C61" w:rsidRDefault="0000074E" w:rsidP="00B11C61">
      <w:pPr>
        <w:pStyle w:val="Sarakstarindkopa"/>
        <w:numPr>
          <w:ilvl w:val="0"/>
          <w:numId w:val="3"/>
        </w:numPr>
        <w:jc w:val="both"/>
        <w:rPr>
          <w:b/>
          <w:color w:val="17365D" w:themeColor="text2" w:themeShade="BF"/>
        </w:rPr>
      </w:pPr>
      <w:r w:rsidRPr="00B11C61">
        <w:rPr>
          <w:b/>
          <w:bCs/>
          <w:color w:val="17365D" w:themeColor="text2" w:themeShade="BF"/>
        </w:rPr>
        <w:t>latviešu valoda</w:t>
      </w:r>
      <w:r w:rsidRPr="00B11C61">
        <w:rPr>
          <w:b/>
          <w:color w:val="17365D" w:themeColor="text2" w:themeShade="BF"/>
        </w:rPr>
        <w:t>,</w:t>
      </w:r>
      <w:r w:rsidR="003F0C09">
        <w:rPr>
          <w:b/>
          <w:color w:val="17365D" w:themeColor="text2" w:themeShade="BF"/>
        </w:rPr>
        <w:t xml:space="preserve"> </w:t>
      </w:r>
      <w:r w:rsidRPr="00B11C61">
        <w:rPr>
          <w:b/>
          <w:color w:val="17365D" w:themeColor="text2" w:themeShade="BF"/>
        </w:rPr>
        <w:t>tās dialekti, balss intonācijas</w:t>
      </w:r>
    </w:p>
    <w:p w:rsidR="00000000" w:rsidRDefault="0000074E" w:rsidP="00B11C61">
      <w:pPr>
        <w:pStyle w:val="Sarakstarindkopa"/>
        <w:numPr>
          <w:ilvl w:val="0"/>
          <w:numId w:val="3"/>
        </w:numPr>
        <w:jc w:val="both"/>
        <w:rPr>
          <w:b/>
          <w:color w:val="17365D" w:themeColor="text2" w:themeShade="BF"/>
        </w:rPr>
      </w:pPr>
      <w:r w:rsidRPr="00B11C61">
        <w:rPr>
          <w:b/>
          <w:bCs/>
          <w:color w:val="17365D" w:themeColor="text2" w:themeShade="BF"/>
        </w:rPr>
        <w:t>Raksturīgākie nodarbošanās veidi</w:t>
      </w:r>
      <w:r w:rsidRPr="00B11C61">
        <w:rPr>
          <w:b/>
          <w:color w:val="17365D" w:themeColor="text2" w:themeShade="BF"/>
        </w:rPr>
        <w:t xml:space="preserve">: </w:t>
      </w:r>
      <w:proofErr w:type="spellStart"/>
      <w:r w:rsidRPr="00B11C61">
        <w:rPr>
          <w:b/>
          <w:color w:val="17365D" w:themeColor="text2" w:themeShade="BF"/>
        </w:rPr>
        <w:t>dziedātprasme</w:t>
      </w:r>
      <w:proofErr w:type="spellEnd"/>
      <w:r w:rsidRPr="00B11C61">
        <w:rPr>
          <w:b/>
          <w:color w:val="17365D" w:themeColor="text2" w:themeShade="BF"/>
        </w:rPr>
        <w:t>, amatniecība, zvejniecība, biškopība, lauksaimniecība u.c.</w:t>
      </w:r>
    </w:p>
    <w:p w:rsidR="003F0C09" w:rsidRDefault="003F0C09" w:rsidP="003F0C09">
      <w:pPr>
        <w:jc w:val="both"/>
        <w:rPr>
          <w:b/>
          <w:color w:val="17365D" w:themeColor="text2" w:themeShade="BF"/>
        </w:rPr>
      </w:pPr>
    </w:p>
    <w:p w:rsidR="004E6DBC" w:rsidRDefault="004E6DBC" w:rsidP="003F0C09">
      <w:pPr>
        <w:jc w:val="both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41910</wp:posOffset>
            </wp:positionV>
            <wp:extent cx="6456680" cy="4581525"/>
            <wp:effectExtent l="19050" t="0" r="20320" b="0"/>
            <wp:wrapNone/>
            <wp:docPr id="2" name="Organizācijas 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4E6DBC" w:rsidRPr="003F0C09" w:rsidRDefault="004E6DBC" w:rsidP="003F0C09">
      <w:pPr>
        <w:jc w:val="both"/>
        <w:rPr>
          <w:b/>
          <w:color w:val="17365D" w:themeColor="text2" w:themeShade="BF"/>
        </w:rPr>
      </w:pPr>
    </w:p>
    <w:p w:rsidR="00B11C61" w:rsidRPr="00B11C61" w:rsidRDefault="00B11C61" w:rsidP="00B11C61">
      <w:pPr>
        <w:pStyle w:val="Sarakstarindkopa"/>
        <w:jc w:val="both"/>
        <w:rPr>
          <w:b/>
          <w:color w:val="17365D" w:themeColor="text2" w:themeShade="BF"/>
        </w:rPr>
      </w:pPr>
    </w:p>
    <w:sectPr w:rsidR="00B11C61" w:rsidRPr="00B11C61" w:rsidSect="006C6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09"/>
    <w:multiLevelType w:val="hybridMultilevel"/>
    <w:tmpl w:val="FB54499C"/>
    <w:lvl w:ilvl="0" w:tplc="5ED45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2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E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E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A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8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C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C9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A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0356B"/>
    <w:multiLevelType w:val="hybridMultilevel"/>
    <w:tmpl w:val="0720A4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257E28"/>
    <w:multiLevelType w:val="hybridMultilevel"/>
    <w:tmpl w:val="351CBC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C61"/>
    <w:rsid w:val="0000074E"/>
    <w:rsid w:val="002F1C62"/>
    <w:rsid w:val="003F0C09"/>
    <w:rsid w:val="004E6DBC"/>
    <w:rsid w:val="006C6448"/>
    <w:rsid w:val="00B1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1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C20F7-D466-471A-86D7-56CB6162C1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DD86125-E2D0-494A-9C41-522F91971B1B}">
      <dgm:prSet custT="1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Latviskumu</a:t>
          </a:r>
        </a:p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veidojošie</a:t>
          </a:r>
        </a:p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un</a:t>
          </a:r>
        </a:p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 ietekmējošie</a:t>
          </a:r>
        </a:p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 faktori</a:t>
          </a:r>
        </a:p>
        <a:p>
          <a:pPr marR="0" algn="ctr" rtl="0"/>
          <a:r>
            <a:rPr lang="lv-LV" sz="1400" b="1" baseline="0" smtClean="0">
              <a:solidFill>
                <a:srgbClr val="582C00"/>
              </a:solidFill>
              <a:latin typeface="Arial"/>
            </a:rPr>
            <a:t>laikā</a:t>
          </a:r>
          <a:endParaRPr lang="lv-LV" sz="1400" smtClean="0"/>
        </a:p>
      </dgm:t>
    </dgm:pt>
    <dgm:pt modelId="{7C52E9D3-6479-4202-BA46-061288B4A00B}" type="parTrans" cxnId="{4791E86F-B7A8-4751-A573-985EAB38737F}">
      <dgm:prSet/>
      <dgm:spPr/>
      <dgm:t>
        <a:bodyPr/>
        <a:lstStyle/>
        <a:p>
          <a:endParaRPr lang="lv-LV"/>
        </a:p>
      </dgm:t>
    </dgm:pt>
    <dgm:pt modelId="{AA6F9531-B9AC-434B-8EBB-F72CA4324E58}" type="sibTrans" cxnId="{4791E86F-B7A8-4751-A573-985EAB38737F}">
      <dgm:prSet/>
      <dgm:spPr/>
      <dgm:t>
        <a:bodyPr/>
        <a:lstStyle/>
        <a:p>
          <a:endParaRPr lang="lv-LV"/>
        </a:p>
      </dgm:t>
    </dgm:pt>
    <dgm:pt modelId="{E0F59FFF-DEDF-4B8C-90C8-0B8D3224FACB}">
      <dgm:prSet custT="1"/>
      <dgm:spPr/>
      <dgm:t>
        <a:bodyPr/>
        <a:lstStyle/>
        <a:p>
          <a:pPr marR="0" algn="ctr" rtl="0"/>
          <a:endParaRPr lang="lv-LV" sz="500" b="1" u="sng" baseline="0" smtClean="0">
            <a:solidFill>
              <a:srgbClr val="582C00"/>
            </a:solidFill>
            <a:latin typeface="Arial"/>
          </a:endParaRPr>
        </a:p>
        <a:p>
          <a:pPr marR="0" algn="ctr" rtl="0"/>
          <a:endParaRPr lang="lv-LV" sz="1200" b="1" u="sng" baseline="0" smtClean="0">
            <a:solidFill>
              <a:srgbClr val="582C00"/>
            </a:solidFill>
            <a:latin typeface="Arial"/>
          </a:endParaRP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Dieva 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Nodoms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jeb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X faktors</a:t>
          </a:r>
        </a:p>
        <a:p>
          <a:pPr marR="0" algn="ctr" rtl="0"/>
          <a:endParaRPr lang="lv-LV" sz="500" b="1" baseline="0" smtClean="0">
            <a:solidFill>
              <a:srgbClr val="582C00"/>
            </a:solidFill>
            <a:latin typeface="Arial"/>
          </a:endParaRPr>
        </a:p>
      </dgm:t>
    </dgm:pt>
    <dgm:pt modelId="{B69D9171-DA2A-421A-AD1E-6935CB84E12A}" type="parTrans" cxnId="{E3738702-A8DB-40D4-B1D5-474E236B1CBC}">
      <dgm:prSet/>
      <dgm:spPr/>
      <dgm:t>
        <a:bodyPr/>
        <a:lstStyle/>
        <a:p>
          <a:endParaRPr lang="lv-LV"/>
        </a:p>
      </dgm:t>
    </dgm:pt>
    <dgm:pt modelId="{03A3169E-17EA-41E4-967A-06123057BC38}" type="sibTrans" cxnId="{E3738702-A8DB-40D4-B1D5-474E236B1CBC}">
      <dgm:prSet/>
      <dgm:spPr/>
      <dgm:t>
        <a:bodyPr/>
        <a:lstStyle/>
        <a:p>
          <a:endParaRPr lang="lv-LV"/>
        </a:p>
      </dgm:t>
    </dgm:pt>
    <dgm:pt modelId="{B606298A-468D-4C57-9988-89E7C48B6F57}">
      <dgm:prSet custT="1"/>
      <dgm:spPr/>
      <dgm:t>
        <a:bodyPr/>
        <a:lstStyle/>
        <a:p>
          <a:pPr marR="0" algn="ctr" rtl="0"/>
          <a:r>
            <a:rPr lang="lv-LV" sz="1200" b="1" u="sng" baseline="0" smtClean="0">
              <a:solidFill>
                <a:srgbClr val="582C00"/>
              </a:solidFill>
              <a:latin typeface="Arial"/>
            </a:rPr>
            <a:t>Dabā</a:t>
          </a:r>
        </a:p>
        <a:p>
          <a:pPr marR="0" algn="ctr" rtl="0"/>
          <a:r>
            <a:rPr lang="lv-LV" sz="1200" b="1" u="sng" baseline="0" smtClean="0">
              <a:solidFill>
                <a:srgbClr val="582C00"/>
              </a:solidFill>
              <a:latin typeface="Arial"/>
            </a:rPr>
            <a:t>(Biosfērā):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Ģeogrāfiskais 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Ekoloģiskais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Ģenētiskais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Tehnoloģiskais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Sociālais </a:t>
          </a:r>
        </a:p>
      </dgm:t>
    </dgm:pt>
    <dgm:pt modelId="{E9C56F31-02CD-443E-81CB-2E5534C1A8EB}" type="parTrans" cxnId="{2DF2CBE0-71A2-46F7-B01B-F08E82ACBB9F}">
      <dgm:prSet/>
      <dgm:spPr/>
      <dgm:t>
        <a:bodyPr/>
        <a:lstStyle/>
        <a:p>
          <a:endParaRPr lang="lv-LV"/>
        </a:p>
      </dgm:t>
    </dgm:pt>
    <dgm:pt modelId="{04C05F7F-7AFC-4DE6-A4B0-CB12DF4F3CEE}" type="sibTrans" cxnId="{2DF2CBE0-71A2-46F7-B01B-F08E82ACBB9F}">
      <dgm:prSet/>
      <dgm:spPr/>
      <dgm:t>
        <a:bodyPr/>
        <a:lstStyle/>
        <a:p>
          <a:endParaRPr lang="lv-LV"/>
        </a:p>
      </dgm:t>
    </dgm:pt>
    <dgm:pt modelId="{F50D4E05-BE9F-4617-BA8B-16DCF59B4619}">
      <dgm:prSet custT="1"/>
      <dgm:spPr/>
      <dgm:t>
        <a:bodyPr/>
        <a:lstStyle/>
        <a:p>
          <a:pPr marR="0" algn="ctr" rtl="0"/>
          <a:r>
            <a:rPr lang="lv-LV" sz="1200" b="1" u="sng" baseline="0" smtClean="0">
              <a:solidFill>
                <a:srgbClr val="582C00"/>
              </a:solidFill>
              <a:latin typeface="Arial"/>
            </a:rPr>
            <a:t>Indivīdā: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Fizioloģiskais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Psiholoģiskais</a:t>
          </a:r>
        </a:p>
      </dgm:t>
    </dgm:pt>
    <dgm:pt modelId="{58783901-611E-4960-B9B4-521DAB55E4DC}" type="parTrans" cxnId="{154DDC34-D0F7-4A31-903D-3988ABFF53FF}">
      <dgm:prSet/>
      <dgm:spPr/>
      <dgm:t>
        <a:bodyPr/>
        <a:lstStyle/>
        <a:p>
          <a:endParaRPr lang="lv-LV"/>
        </a:p>
      </dgm:t>
    </dgm:pt>
    <dgm:pt modelId="{6A7FEAA4-9E13-43F4-AD42-176FFA69FE2E}" type="sibTrans" cxnId="{154DDC34-D0F7-4A31-903D-3988ABFF53FF}">
      <dgm:prSet/>
      <dgm:spPr/>
      <dgm:t>
        <a:bodyPr/>
        <a:lstStyle/>
        <a:p>
          <a:endParaRPr lang="lv-LV"/>
        </a:p>
      </dgm:t>
    </dgm:pt>
    <dgm:pt modelId="{BCE59658-3EA6-4ABD-90F9-2396AC32297A}">
      <dgm:prSet custT="1"/>
      <dgm:spPr/>
      <dgm:t>
        <a:bodyPr/>
        <a:lstStyle/>
        <a:p>
          <a:pPr marR="0" algn="ctr" rtl="0"/>
          <a:endParaRPr lang="lv-LV" sz="800" b="1" u="sng" baseline="0" smtClean="0">
            <a:solidFill>
              <a:srgbClr val="582C00"/>
            </a:solidFill>
            <a:latin typeface="Arial"/>
          </a:endParaRPr>
        </a:p>
        <a:p>
          <a:pPr marR="0" algn="ctr" rtl="0"/>
          <a:endParaRPr lang="lv-LV" sz="800" b="1" u="sng" baseline="0" smtClean="0">
            <a:solidFill>
              <a:srgbClr val="582C00"/>
            </a:solidFill>
            <a:latin typeface="Arial"/>
          </a:endParaRPr>
        </a:p>
        <a:p>
          <a:pPr marR="0" algn="ctr" rtl="0"/>
          <a:r>
            <a:rPr lang="lv-LV" sz="1200" b="1" u="sng" baseline="0" smtClean="0">
              <a:solidFill>
                <a:srgbClr val="582C00"/>
              </a:solidFill>
              <a:latin typeface="Arial"/>
            </a:rPr>
            <a:t>Sabiedrībā:</a:t>
          </a:r>
        </a:p>
        <a:p>
          <a:pPr marR="0" algn="ctr" rtl="0"/>
          <a:endParaRPr lang="lv-LV" sz="1200" b="1" u="sng" baseline="0" smtClean="0">
            <a:solidFill>
              <a:srgbClr val="582C00"/>
            </a:solidFill>
            <a:latin typeface="Arial"/>
          </a:endParaRP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Kultūrvēsturiskais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Ekonomiskais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Izglītojošais</a:t>
          </a:r>
        </a:p>
        <a:p>
          <a:pPr marR="0" algn="ctr" rtl="0"/>
          <a:r>
            <a:rPr lang="lv-LV" sz="1200" b="1" baseline="0" smtClean="0">
              <a:solidFill>
                <a:srgbClr val="582C00"/>
              </a:solidFill>
              <a:latin typeface="Arial"/>
            </a:rPr>
            <a:t> Politiskais</a:t>
          </a:r>
        </a:p>
        <a:p>
          <a:pPr marR="0" algn="ctr" rtl="0"/>
          <a:endParaRPr lang="lv-LV" sz="800" baseline="0" smtClean="0">
            <a:solidFill>
              <a:srgbClr val="582C00"/>
            </a:solidFill>
            <a:latin typeface="Arial"/>
          </a:endParaRPr>
        </a:p>
        <a:p>
          <a:pPr marR="0" algn="ctr" rtl="0"/>
          <a:endParaRPr lang="lv-LV" sz="800" baseline="0" smtClean="0">
            <a:solidFill>
              <a:srgbClr val="582C00"/>
            </a:solidFill>
            <a:latin typeface="Arial"/>
          </a:endParaRPr>
        </a:p>
      </dgm:t>
    </dgm:pt>
    <dgm:pt modelId="{CC6791EA-014E-4BF1-A537-EB29EC9CB1CB}" type="parTrans" cxnId="{6BF56D13-AE8B-42C3-AAF9-9BD2B4963CA0}">
      <dgm:prSet/>
      <dgm:spPr/>
      <dgm:t>
        <a:bodyPr/>
        <a:lstStyle/>
        <a:p>
          <a:endParaRPr lang="lv-LV"/>
        </a:p>
      </dgm:t>
    </dgm:pt>
    <dgm:pt modelId="{0A866164-DB81-4064-A9EA-130FC3E800E9}" type="sibTrans" cxnId="{6BF56D13-AE8B-42C3-AAF9-9BD2B4963CA0}">
      <dgm:prSet/>
      <dgm:spPr/>
      <dgm:t>
        <a:bodyPr/>
        <a:lstStyle/>
        <a:p>
          <a:endParaRPr lang="lv-LV"/>
        </a:p>
      </dgm:t>
    </dgm:pt>
    <dgm:pt modelId="{DA1D1397-880C-4FAA-BAE7-6B042E98E295}" type="pres">
      <dgm:prSet presAssocID="{EF9C20F7-D466-471A-86D7-56CB6162C1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BE0365-9E27-469F-AB5D-D21BD72C4740}" type="pres">
      <dgm:prSet presAssocID="{ADD86125-E2D0-494A-9C41-522F91971B1B}" presName="hierRoot1" presStyleCnt="0">
        <dgm:presLayoutVars>
          <dgm:hierBranch/>
        </dgm:presLayoutVars>
      </dgm:prSet>
      <dgm:spPr/>
    </dgm:pt>
    <dgm:pt modelId="{EB9B1D41-9F89-4D8B-920D-C8B04B2CB15B}" type="pres">
      <dgm:prSet presAssocID="{ADD86125-E2D0-494A-9C41-522F91971B1B}" presName="rootComposite1" presStyleCnt="0"/>
      <dgm:spPr/>
    </dgm:pt>
    <dgm:pt modelId="{D0364E96-610B-4E7E-988A-3531FE82240D}" type="pres">
      <dgm:prSet presAssocID="{ADD86125-E2D0-494A-9C41-522F91971B1B}" presName="rootText1" presStyleLbl="node0" presStyleIdx="0" presStyleCnt="1" custScaleX="147778" custScaleY="255500">
        <dgm:presLayoutVars>
          <dgm:chPref val="3"/>
        </dgm:presLayoutVars>
      </dgm:prSet>
      <dgm:spPr/>
    </dgm:pt>
    <dgm:pt modelId="{9728793F-FC36-4044-8405-119DA9B06F1B}" type="pres">
      <dgm:prSet presAssocID="{ADD86125-E2D0-494A-9C41-522F91971B1B}" presName="rootConnector1" presStyleLbl="node1" presStyleIdx="0" presStyleCnt="0"/>
      <dgm:spPr/>
    </dgm:pt>
    <dgm:pt modelId="{6BB3EE5B-8F89-41D5-83D0-A8DECF180CF6}" type="pres">
      <dgm:prSet presAssocID="{ADD86125-E2D0-494A-9C41-522F91971B1B}" presName="hierChild2" presStyleCnt="0"/>
      <dgm:spPr/>
    </dgm:pt>
    <dgm:pt modelId="{A159F34D-FC3D-4A7B-8842-0E62B751C114}" type="pres">
      <dgm:prSet presAssocID="{B69D9171-DA2A-421A-AD1E-6935CB84E12A}" presName="Name35" presStyleLbl="parChTrans1D2" presStyleIdx="0" presStyleCnt="4"/>
      <dgm:spPr/>
    </dgm:pt>
    <dgm:pt modelId="{2E9BD295-EEAC-4AB9-8D37-620422CE475B}" type="pres">
      <dgm:prSet presAssocID="{E0F59FFF-DEDF-4B8C-90C8-0B8D3224FACB}" presName="hierRoot2" presStyleCnt="0">
        <dgm:presLayoutVars>
          <dgm:hierBranch/>
        </dgm:presLayoutVars>
      </dgm:prSet>
      <dgm:spPr/>
    </dgm:pt>
    <dgm:pt modelId="{286B7027-0AB1-4DD8-8EDE-EE07DB3B4B5A}" type="pres">
      <dgm:prSet presAssocID="{E0F59FFF-DEDF-4B8C-90C8-0B8D3224FACB}" presName="rootComposite" presStyleCnt="0"/>
      <dgm:spPr/>
    </dgm:pt>
    <dgm:pt modelId="{19AA1E1E-7765-46D7-AF76-384521B3EF40}" type="pres">
      <dgm:prSet presAssocID="{E0F59FFF-DEDF-4B8C-90C8-0B8D3224FACB}" presName="rootText" presStyleLbl="node2" presStyleIdx="0" presStyleCnt="4" custScaleX="104632" custScaleY="222978">
        <dgm:presLayoutVars>
          <dgm:chPref val="3"/>
        </dgm:presLayoutVars>
      </dgm:prSet>
      <dgm:spPr/>
    </dgm:pt>
    <dgm:pt modelId="{C56083DF-40B7-4C63-A1D3-FAF86EBEF500}" type="pres">
      <dgm:prSet presAssocID="{E0F59FFF-DEDF-4B8C-90C8-0B8D3224FACB}" presName="rootConnector" presStyleLbl="node2" presStyleIdx="0" presStyleCnt="4"/>
      <dgm:spPr/>
    </dgm:pt>
    <dgm:pt modelId="{FD91957D-67F7-43F3-89B7-384625AB63D7}" type="pres">
      <dgm:prSet presAssocID="{E0F59FFF-DEDF-4B8C-90C8-0B8D3224FACB}" presName="hierChild4" presStyleCnt="0"/>
      <dgm:spPr/>
    </dgm:pt>
    <dgm:pt modelId="{E6D2196F-D998-4E13-885F-FB8700D56778}" type="pres">
      <dgm:prSet presAssocID="{E0F59FFF-DEDF-4B8C-90C8-0B8D3224FACB}" presName="hierChild5" presStyleCnt="0"/>
      <dgm:spPr/>
    </dgm:pt>
    <dgm:pt modelId="{9DD1CC4C-B218-4903-9FF0-3207F83E759B}" type="pres">
      <dgm:prSet presAssocID="{E9C56F31-02CD-443E-81CB-2E5534C1A8EB}" presName="Name35" presStyleLbl="parChTrans1D2" presStyleIdx="1" presStyleCnt="4"/>
      <dgm:spPr/>
    </dgm:pt>
    <dgm:pt modelId="{8D4236C6-3453-4EE7-96A2-B13CB039A89D}" type="pres">
      <dgm:prSet presAssocID="{B606298A-468D-4C57-9988-89E7C48B6F57}" presName="hierRoot2" presStyleCnt="0">
        <dgm:presLayoutVars>
          <dgm:hierBranch/>
        </dgm:presLayoutVars>
      </dgm:prSet>
      <dgm:spPr/>
    </dgm:pt>
    <dgm:pt modelId="{1ECC7186-B9EE-44D1-8C97-8996E9D5E674}" type="pres">
      <dgm:prSet presAssocID="{B606298A-468D-4C57-9988-89E7C48B6F57}" presName="rootComposite" presStyleCnt="0"/>
      <dgm:spPr/>
    </dgm:pt>
    <dgm:pt modelId="{E83694EB-A803-4433-BCD2-E7920BC76DE6}" type="pres">
      <dgm:prSet presAssocID="{B606298A-468D-4C57-9988-89E7C48B6F57}" presName="rootText" presStyleLbl="node2" presStyleIdx="1" presStyleCnt="4" custScaleX="102713" custScaleY="226519">
        <dgm:presLayoutVars>
          <dgm:chPref val="3"/>
        </dgm:presLayoutVars>
      </dgm:prSet>
      <dgm:spPr/>
    </dgm:pt>
    <dgm:pt modelId="{49D6F040-AFB2-4161-B48C-D7FB985855DF}" type="pres">
      <dgm:prSet presAssocID="{B606298A-468D-4C57-9988-89E7C48B6F57}" presName="rootConnector" presStyleLbl="node2" presStyleIdx="1" presStyleCnt="4"/>
      <dgm:spPr/>
    </dgm:pt>
    <dgm:pt modelId="{7CCC6243-EE45-4556-B4DD-4664515F7526}" type="pres">
      <dgm:prSet presAssocID="{B606298A-468D-4C57-9988-89E7C48B6F57}" presName="hierChild4" presStyleCnt="0"/>
      <dgm:spPr/>
    </dgm:pt>
    <dgm:pt modelId="{F1B15DA6-2574-4EE3-91BD-2A73F271BB82}" type="pres">
      <dgm:prSet presAssocID="{B606298A-468D-4C57-9988-89E7C48B6F57}" presName="hierChild5" presStyleCnt="0"/>
      <dgm:spPr/>
    </dgm:pt>
    <dgm:pt modelId="{F4628E8D-23AB-45AB-AD97-AC33CDA601EF}" type="pres">
      <dgm:prSet presAssocID="{58783901-611E-4960-B9B4-521DAB55E4DC}" presName="Name35" presStyleLbl="parChTrans1D2" presStyleIdx="2" presStyleCnt="4"/>
      <dgm:spPr/>
    </dgm:pt>
    <dgm:pt modelId="{D999B1A6-3471-48E5-A20C-C1F1B0209D1A}" type="pres">
      <dgm:prSet presAssocID="{F50D4E05-BE9F-4617-BA8B-16DCF59B4619}" presName="hierRoot2" presStyleCnt="0">
        <dgm:presLayoutVars>
          <dgm:hierBranch/>
        </dgm:presLayoutVars>
      </dgm:prSet>
      <dgm:spPr/>
    </dgm:pt>
    <dgm:pt modelId="{CC50F5B0-4A34-44AC-A41F-AACB873BEB64}" type="pres">
      <dgm:prSet presAssocID="{F50D4E05-BE9F-4617-BA8B-16DCF59B4619}" presName="rootComposite" presStyleCnt="0"/>
      <dgm:spPr/>
    </dgm:pt>
    <dgm:pt modelId="{E9B3DE91-7037-492F-8996-7DBF215C26B4}" type="pres">
      <dgm:prSet presAssocID="{F50D4E05-BE9F-4617-BA8B-16DCF59B4619}" presName="rootText" presStyleLbl="node2" presStyleIdx="2" presStyleCnt="4" custScaleX="87339" custScaleY="222978">
        <dgm:presLayoutVars>
          <dgm:chPref val="3"/>
        </dgm:presLayoutVars>
      </dgm:prSet>
      <dgm:spPr/>
    </dgm:pt>
    <dgm:pt modelId="{49C055E2-DCE9-465C-8E5B-EF2EED382E73}" type="pres">
      <dgm:prSet presAssocID="{F50D4E05-BE9F-4617-BA8B-16DCF59B4619}" presName="rootConnector" presStyleLbl="node2" presStyleIdx="2" presStyleCnt="4"/>
      <dgm:spPr/>
    </dgm:pt>
    <dgm:pt modelId="{9A6E9F1B-79AD-48D8-BE6D-86F4DDBE4D21}" type="pres">
      <dgm:prSet presAssocID="{F50D4E05-BE9F-4617-BA8B-16DCF59B4619}" presName="hierChild4" presStyleCnt="0"/>
      <dgm:spPr/>
    </dgm:pt>
    <dgm:pt modelId="{CF36BFE0-9B4B-41DA-84E9-BD2E4A53546F}" type="pres">
      <dgm:prSet presAssocID="{F50D4E05-BE9F-4617-BA8B-16DCF59B4619}" presName="hierChild5" presStyleCnt="0"/>
      <dgm:spPr/>
    </dgm:pt>
    <dgm:pt modelId="{B8A73093-DAC2-4F48-9484-F060AF2AFF37}" type="pres">
      <dgm:prSet presAssocID="{CC6791EA-014E-4BF1-A537-EB29EC9CB1CB}" presName="Name35" presStyleLbl="parChTrans1D2" presStyleIdx="3" presStyleCnt="4"/>
      <dgm:spPr/>
    </dgm:pt>
    <dgm:pt modelId="{9B93C481-6E19-4CCC-AEE4-14A66C8EAD75}" type="pres">
      <dgm:prSet presAssocID="{BCE59658-3EA6-4ABD-90F9-2396AC32297A}" presName="hierRoot2" presStyleCnt="0">
        <dgm:presLayoutVars>
          <dgm:hierBranch/>
        </dgm:presLayoutVars>
      </dgm:prSet>
      <dgm:spPr/>
    </dgm:pt>
    <dgm:pt modelId="{C1401776-9102-492F-82DB-309A0A19FEDA}" type="pres">
      <dgm:prSet presAssocID="{BCE59658-3EA6-4ABD-90F9-2396AC32297A}" presName="rootComposite" presStyleCnt="0"/>
      <dgm:spPr/>
    </dgm:pt>
    <dgm:pt modelId="{2A90C8EF-819A-4B00-A8EE-BEB1B4DFFF8E}" type="pres">
      <dgm:prSet presAssocID="{BCE59658-3EA6-4ABD-90F9-2396AC32297A}" presName="rootText" presStyleLbl="node2" presStyleIdx="3" presStyleCnt="4" custScaleX="100054" custScaleY="220855">
        <dgm:presLayoutVars>
          <dgm:chPref val="3"/>
        </dgm:presLayoutVars>
      </dgm:prSet>
      <dgm:spPr/>
    </dgm:pt>
    <dgm:pt modelId="{72BC63AE-8732-4BB2-9871-FC44C80F7779}" type="pres">
      <dgm:prSet presAssocID="{BCE59658-3EA6-4ABD-90F9-2396AC32297A}" presName="rootConnector" presStyleLbl="node2" presStyleIdx="3" presStyleCnt="4"/>
      <dgm:spPr/>
    </dgm:pt>
    <dgm:pt modelId="{A716D1FE-B153-44F0-9851-3243EDB3BF5C}" type="pres">
      <dgm:prSet presAssocID="{BCE59658-3EA6-4ABD-90F9-2396AC32297A}" presName="hierChild4" presStyleCnt="0"/>
      <dgm:spPr/>
    </dgm:pt>
    <dgm:pt modelId="{E75DE878-38C7-4FE4-A83A-1B5655E6EBB4}" type="pres">
      <dgm:prSet presAssocID="{BCE59658-3EA6-4ABD-90F9-2396AC32297A}" presName="hierChild5" presStyleCnt="0"/>
      <dgm:spPr/>
    </dgm:pt>
    <dgm:pt modelId="{05D5CFE5-6F9C-4E9A-BDEC-D55FCFB71149}" type="pres">
      <dgm:prSet presAssocID="{ADD86125-E2D0-494A-9C41-522F91971B1B}" presName="hierChild3" presStyleCnt="0"/>
      <dgm:spPr/>
    </dgm:pt>
  </dgm:ptLst>
  <dgm:cxnLst>
    <dgm:cxn modelId="{07DD92B6-B254-42EB-9B67-F74EEFEF0059}" type="presOf" srcId="{F50D4E05-BE9F-4617-BA8B-16DCF59B4619}" destId="{E9B3DE91-7037-492F-8996-7DBF215C26B4}" srcOrd="0" destOrd="0" presId="urn:microsoft.com/office/officeart/2005/8/layout/orgChart1"/>
    <dgm:cxn modelId="{E3738702-A8DB-40D4-B1D5-474E236B1CBC}" srcId="{ADD86125-E2D0-494A-9C41-522F91971B1B}" destId="{E0F59FFF-DEDF-4B8C-90C8-0B8D3224FACB}" srcOrd="0" destOrd="0" parTransId="{B69D9171-DA2A-421A-AD1E-6935CB84E12A}" sibTransId="{03A3169E-17EA-41E4-967A-06123057BC38}"/>
    <dgm:cxn modelId="{7E44C738-8ED8-43A7-88E8-A2F1E58EB10C}" type="presOf" srcId="{ADD86125-E2D0-494A-9C41-522F91971B1B}" destId="{D0364E96-610B-4E7E-988A-3531FE82240D}" srcOrd="0" destOrd="0" presId="urn:microsoft.com/office/officeart/2005/8/layout/orgChart1"/>
    <dgm:cxn modelId="{F4D347E7-C9B4-4BF4-85CC-5AA035D2B0D0}" type="presOf" srcId="{B69D9171-DA2A-421A-AD1E-6935CB84E12A}" destId="{A159F34D-FC3D-4A7B-8842-0E62B751C114}" srcOrd="0" destOrd="0" presId="urn:microsoft.com/office/officeart/2005/8/layout/orgChart1"/>
    <dgm:cxn modelId="{2596F3B0-494E-4487-8B94-5EB165C927C0}" type="presOf" srcId="{58783901-611E-4960-B9B4-521DAB55E4DC}" destId="{F4628E8D-23AB-45AB-AD97-AC33CDA601EF}" srcOrd="0" destOrd="0" presId="urn:microsoft.com/office/officeart/2005/8/layout/orgChart1"/>
    <dgm:cxn modelId="{38FE6D40-76E3-470B-A31E-B6402DA9DF00}" type="presOf" srcId="{B606298A-468D-4C57-9988-89E7C48B6F57}" destId="{49D6F040-AFB2-4161-B48C-D7FB985855DF}" srcOrd="1" destOrd="0" presId="urn:microsoft.com/office/officeart/2005/8/layout/orgChart1"/>
    <dgm:cxn modelId="{BC80B85E-E9BB-4798-8BC8-66083D888CBA}" type="presOf" srcId="{F50D4E05-BE9F-4617-BA8B-16DCF59B4619}" destId="{49C055E2-DCE9-465C-8E5B-EF2EED382E73}" srcOrd="1" destOrd="0" presId="urn:microsoft.com/office/officeart/2005/8/layout/orgChart1"/>
    <dgm:cxn modelId="{9301F5C9-0DF5-4A6B-82A2-B4FF9D536DF8}" type="presOf" srcId="{BCE59658-3EA6-4ABD-90F9-2396AC32297A}" destId="{72BC63AE-8732-4BB2-9871-FC44C80F7779}" srcOrd="1" destOrd="0" presId="urn:microsoft.com/office/officeart/2005/8/layout/orgChart1"/>
    <dgm:cxn modelId="{0C31C167-8AD1-420E-AC33-9369DC890B29}" type="presOf" srcId="{E0F59FFF-DEDF-4B8C-90C8-0B8D3224FACB}" destId="{C56083DF-40B7-4C63-A1D3-FAF86EBEF500}" srcOrd="1" destOrd="0" presId="urn:microsoft.com/office/officeart/2005/8/layout/orgChart1"/>
    <dgm:cxn modelId="{20481763-FB21-451E-A60C-60A9C71DFB81}" type="presOf" srcId="{EF9C20F7-D466-471A-86D7-56CB6162C15A}" destId="{DA1D1397-880C-4FAA-BAE7-6B042E98E295}" srcOrd="0" destOrd="0" presId="urn:microsoft.com/office/officeart/2005/8/layout/orgChart1"/>
    <dgm:cxn modelId="{4791E86F-B7A8-4751-A573-985EAB38737F}" srcId="{EF9C20F7-D466-471A-86D7-56CB6162C15A}" destId="{ADD86125-E2D0-494A-9C41-522F91971B1B}" srcOrd="0" destOrd="0" parTransId="{7C52E9D3-6479-4202-BA46-061288B4A00B}" sibTransId="{AA6F9531-B9AC-434B-8EBB-F72CA4324E58}"/>
    <dgm:cxn modelId="{9F09849B-5FB6-419F-8F06-A49706C4D49C}" type="presOf" srcId="{E9C56F31-02CD-443E-81CB-2E5534C1A8EB}" destId="{9DD1CC4C-B218-4903-9FF0-3207F83E759B}" srcOrd="0" destOrd="0" presId="urn:microsoft.com/office/officeart/2005/8/layout/orgChart1"/>
    <dgm:cxn modelId="{42ED4978-311B-48FB-B7D0-93686C72ADB7}" type="presOf" srcId="{E0F59FFF-DEDF-4B8C-90C8-0B8D3224FACB}" destId="{19AA1E1E-7765-46D7-AF76-384521B3EF40}" srcOrd="0" destOrd="0" presId="urn:microsoft.com/office/officeart/2005/8/layout/orgChart1"/>
    <dgm:cxn modelId="{46CA428B-D052-4D6C-AC3C-7AB1E3BD84FB}" type="presOf" srcId="{ADD86125-E2D0-494A-9C41-522F91971B1B}" destId="{9728793F-FC36-4044-8405-119DA9B06F1B}" srcOrd="1" destOrd="0" presId="urn:microsoft.com/office/officeart/2005/8/layout/orgChart1"/>
    <dgm:cxn modelId="{6BF56D13-AE8B-42C3-AAF9-9BD2B4963CA0}" srcId="{ADD86125-E2D0-494A-9C41-522F91971B1B}" destId="{BCE59658-3EA6-4ABD-90F9-2396AC32297A}" srcOrd="3" destOrd="0" parTransId="{CC6791EA-014E-4BF1-A537-EB29EC9CB1CB}" sibTransId="{0A866164-DB81-4064-A9EA-130FC3E800E9}"/>
    <dgm:cxn modelId="{A606D170-08AE-4575-BDAA-2B746E3FDBAA}" type="presOf" srcId="{BCE59658-3EA6-4ABD-90F9-2396AC32297A}" destId="{2A90C8EF-819A-4B00-A8EE-BEB1B4DFFF8E}" srcOrd="0" destOrd="0" presId="urn:microsoft.com/office/officeart/2005/8/layout/orgChart1"/>
    <dgm:cxn modelId="{1920BBA1-2008-4B89-96E5-FC5905A3BE18}" type="presOf" srcId="{B606298A-468D-4C57-9988-89E7C48B6F57}" destId="{E83694EB-A803-4433-BCD2-E7920BC76DE6}" srcOrd="0" destOrd="0" presId="urn:microsoft.com/office/officeart/2005/8/layout/orgChart1"/>
    <dgm:cxn modelId="{2EB56D97-847C-4D69-ADE6-9517583260A9}" type="presOf" srcId="{CC6791EA-014E-4BF1-A537-EB29EC9CB1CB}" destId="{B8A73093-DAC2-4F48-9484-F060AF2AFF37}" srcOrd="0" destOrd="0" presId="urn:microsoft.com/office/officeart/2005/8/layout/orgChart1"/>
    <dgm:cxn modelId="{154DDC34-D0F7-4A31-903D-3988ABFF53FF}" srcId="{ADD86125-E2D0-494A-9C41-522F91971B1B}" destId="{F50D4E05-BE9F-4617-BA8B-16DCF59B4619}" srcOrd="2" destOrd="0" parTransId="{58783901-611E-4960-B9B4-521DAB55E4DC}" sibTransId="{6A7FEAA4-9E13-43F4-AD42-176FFA69FE2E}"/>
    <dgm:cxn modelId="{2DF2CBE0-71A2-46F7-B01B-F08E82ACBB9F}" srcId="{ADD86125-E2D0-494A-9C41-522F91971B1B}" destId="{B606298A-468D-4C57-9988-89E7C48B6F57}" srcOrd="1" destOrd="0" parTransId="{E9C56F31-02CD-443E-81CB-2E5534C1A8EB}" sibTransId="{04C05F7F-7AFC-4DE6-A4B0-CB12DF4F3CEE}"/>
    <dgm:cxn modelId="{751D93CA-D110-43F5-8617-F5C7A8DC4BC8}" type="presParOf" srcId="{DA1D1397-880C-4FAA-BAE7-6B042E98E295}" destId="{93BE0365-9E27-469F-AB5D-D21BD72C4740}" srcOrd="0" destOrd="0" presId="urn:microsoft.com/office/officeart/2005/8/layout/orgChart1"/>
    <dgm:cxn modelId="{E446C8D5-68C9-4DD9-A93B-DE14F83BED9A}" type="presParOf" srcId="{93BE0365-9E27-469F-AB5D-D21BD72C4740}" destId="{EB9B1D41-9F89-4D8B-920D-C8B04B2CB15B}" srcOrd="0" destOrd="0" presId="urn:microsoft.com/office/officeart/2005/8/layout/orgChart1"/>
    <dgm:cxn modelId="{B1BB7B10-4F38-4212-83B5-1FEBEF3EA140}" type="presParOf" srcId="{EB9B1D41-9F89-4D8B-920D-C8B04B2CB15B}" destId="{D0364E96-610B-4E7E-988A-3531FE82240D}" srcOrd="0" destOrd="0" presId="urn:microsoft.com/office/officeart/2005/8/layout/orgChart1"/>
    <dgm:cxn modelId="{ECA4F528-4DC8-42A3-83C5-D2542F7BAA13}" type="presParOf" srcId="{EB9B1D41-9F89-4D8B-920D-C8B04B2CB15B}" destId="{9728793F-FC36-4044-8405-119DA9B06F1B}" srcOrd="1" destOrd="0" presId="urn:microsoft.com/office/officeart/2005/8/layout/orgChart1"/>
    <dgm:cxn modelId="{7B2A036E-3A28-459C-90C2-6C35C10B2640}" type="presParOf" srcId="{93BE0365-9E27-469F-AB5D-D21BD72C4740}" destId="{6BB3EE5B-8F89-41D5-83D0-A8DECF180CF6}" srcOrd="1" destOrd="0" presId="urn:microsoft.com/office/officeart/2005/8/layout/orgChart1"/>
    <dgm:cxn modelId="{10858C58-5236-4318-8F25-C6AA4492484F}" type="presParOf" srcId="{6BB3EE5B-8F89-41D5-83D0-A8DECF180CF6}" destId="{A159F34D-FC3D-4A7B-8842-0E62B751C114}" srcOrd="0" destOrd="0" presId="urn:microsoft.com/office/officeart/2005/8/layout/orgChart1"/>
    <dgm:cxn modelId="{7B65D70E-BA2E-44C2-A35B-F33FB7389848}" type="presParOf" srcId="{6BB3EE5B-8F89-41D5-83D0-A8DECF180CF6}" destId="{2E9BD295-EEAC-4AB9-8D37-620422CE475B}" srcOrd="1" destOrd="0" presId="urn:microsoft.com/office/officeart/2005/8/layout/orgChart1"/>
    <dgm:cxn modelId="{C3C8DAF6-4A2B-4424-ADAA-C9058844693C}" type="presParOf" srcId="{2E9BD295-EEAC-4AB9-8D37-620422CE475B}" destId="{286B7027-0AB1-4DD8-8EDE-EE07DB3B4B5A}" srcOrd="0" destOrd="0" presId="urn:microsoft.com/office/officeart/2005/8/layout/orgChart1"/>
    <dgm:cxn modelId="{661AF3A3-DDFB-499C-B179-2ADEA4AF033C}" type="presParOf" srcId="{286B7027-0AB1-4DD8-8EDE-EE07DB3B4B5A}" destId="{19AA1E1E-7765-46D7-AF76-384521B3EF40}" srcOrd="0" destOrd="0" presId="urn:microsoft.com/office/officeart/2005/8/layout/orgChart1"/>
    <dgm:cxn modelId="{E372D0A0-7DE7-4C21-9BB1-1062ABC2C04D}" type="presParOf" srcId="{286B7027-0AB1-4DD8-8EDE-EE07DB3B4B5A}" destId="{C56083DF-40B7-4C63-A1D3-FAF86EBEF500}" srcOrd="1" destOrd="0" presId="urn:microsoft.com/office/officeart/2005/8/layout/orgChart1"/>
    <dgm:cxn modelId="{95CFA9A0-9599-4E2D-9827-0E38F872AF46}" type="presParOf" srcId="{2E9BD295-EEAC-4AB9-8D37-620422CE475B}" destId="{FD91957D-67F7-43F3-89B7-384625AB63D7}" srcOrd="1" destOrd="0" presId="urn:microsoft.com/office/officeart/2005/8/layout/orgChart1"/>
    <dgm:cxn modelId="{9914570E-EE20-4CD5-A643-AC3E7AE951D6}" type="presParOf" srcId="{2E9BD295-EEAC-4AB9-8D37-620422CE475B}" destId="{E6D2196F-D998-4E13-885F-FB8700D56778}" srcOrd="2" destOrd="0" presId="urn:microsoft.com/office/officeart/2005/8/layout/orgChart1"/>
    <dgm:cxn modelId="{9225AB8E-F296-4D22-B273-4329A09051F3}" type="presParOf" srcId="{6BB3EE5B-8F89-41D5-83D0-A8DECF180CF6}" destId="{9DD1CC4C-B218-4903-9FF0-3207F83E759B}" srcOrd="2" destOrd="0" presId="urn:microsoft.com/office/officeart/2005/8/layout/orgChart1"/>
    <dgm:cxn modelId="{6569AE7E-9A72-4B46-BE49-8040B4FE416F}" type="presParOf" srcId="{6BB3EE5B-8F89-41D5-83D0-A8DECF180CF6}" destId="{8D4236C6-3453-4EE7-96A2-B13CB039A89D}" srcOrd="3" destOrd="0" presId="urn:microsoft.com/office/officeart/2005/8/layout/orgChart1"/>
    <dgm:cxn modelId="{F6B4CFCB-A537-4129-91AE-5596B4FF1750}" type="presParOf" srcId="{8D4236C6-3453-4EE7-96A2-B13CB039A89D}" destId="{1ECC7186-B9EE-44D1-8C97-8996E9D5E674}" srcOrd="0" destOrd="0" presId="urn:microsoft.com/office/officeart/2005/8/layout/orgChart1"/>
    <dgm:cxn modelId="{66C24FD2-9C9B-43D7-91A9-4578CF4F3B09}" type="presParOf" srcId="{1ECC7186-B9EE-44D1-8C97-8996E9D5E674}" destId="{E83694EB-A803-4433-BCD2-E7920BC76DE6}" srcOrd="0" destOrd="0" presId="urn:microsoft.com/office/officeart/2005/8/layout/orgChart1"/>
    <dgm:cxn modelId="{5DF007C3-0B41-40E4-90FB-3149056280E1}" type="presParOf" srcId="{1ECC7186-B9EE-44D1-8C97-8996E9D5E674}" destId="{49D6F040-AFB2-4161-B48C-D7FB985855DF}" srcOrd="1" destOrd="0" presId="urn:microsoft.com/office/officeart/2005/8/layout/orgChart1"/>
    <dgm:cxn modelId="{4F6627C7-3BDC-4CED-B88B-07DFB4783D0B}" type="presParOf" srcId="{8D4236C6-3453-4EE7-96A2-B13CB039A89D}" destId="{7CCC6243-EE45-4556-B4DD-4664515F7526}" srcOrd="1" destOrd="0" presId="urn:microsoft.com/office/officeart/2005/8/layout/orgChart1"/>
    <dgm:cxn modelId="{48DF152B-5BFA-42CE-971E-88A30BA92CF1}" type="presParOf" srcId="{8D4236C6-3453-4EE7-96A2-B13CB039A89D}" destId="{F1B15DA6-2574-4EE3-91BD-2A73F271BB82}" srcOrd="2" destOrd="0" presId="urn:microsoft.com/office/officeart/2005/8/layout/orgChart1"/>
    <dgm:cxn modelId="{5457A611-951F-4167-B548-3452821E801D}" type="presParOf" srcId="{6BB3EE5B-8F89-41D5-83D0-A8DECF180CF6}" destId="{F4628E8D-23AB-45AB-AD97-AC33CDA601EF}" srcOrd="4" destOrd="0" presId="urn:microsoft.com/office/officeart/2005/8/layout/orgChart1"/>
    <dgm:cxn modelId="{5F0C719F-716F-4924-B7A2-DC70265E2A9A}" type="presParOf" srcId="{6BB3EE5B-8F89-41D5-83D0-A8DECF180CF6}" destId="{D999B1A6-3471-48E5-A20C-C1F1B0209D1A}" srcOrd="5" destOrd="0" presId="urn:microsoft.com/office/officeart/2005/8/layout/orgChart1"/>
    <dgm:cxn modelId="{67ECAD39-3556-4399-836E-CD76BBF6FF66}" type="presParOf" srcId="{D999B1A6-3471-48E5-A20C-C1F1B0209D1A}" destId="{CC50F5B0-4A34-44AC-A41F-AACB873BEB64}" srcOrd="0" destOrd="0" presId="urn:microsoft.com/office/officeart/2005/8/layout/orgChart1"/>
    <dgm:cxn modelId="{37814F30-68E8-448C-9A49-45A9B9FAD700}" type="presParOf" srcId="{CC50F5B0-4A34-44AC-A41F-AACB873BEB64}" destId="{E9B3DE91-7037-492F-8996-7DBF215C26B4}" srcOrd="0" destOrd="0" presId="urn:microsoft.com/office/officeart/2005/8/layout/orgChart1"/>
    <dgm:cxn modelId="{574FC43A-3112-480B-A894-889B5F851D40}" type="presParOf" srcId="{CC50F5B0-4A34-44AC-A41F-AACB873BEB64}" destId="{49C055E2-DCE9-465C-8E5B-EF2EED382E73}" srcOrd="1" destOrd="0" presId="urn:microsoft.com/office/officeart/2005/8/layout/orgChart1"/>
    <dgm:cxn modelId="{7C41C436-36E7-47E8-8660-F6C439500500}" type="presParOf" srcId="{D999B1A6-3471-48E5-A20C-C1F1B0209D1A}" destId="{9A6E9F1B-79AD-48D8-BE6D-86F4DDBE4D21}" srcOrd="1" destOrd="0" presId="urn:microsoft.com/office/officeart/2005/8/layout/orgChart1"/>
    <dgm:cxn modelId="{B42E5DBD-901B-4087-A8E0-9EA951B5F197}" type="presParOf" srcId="{D999B1A6-3471-48E5-A20C-C1F1B0209D1A}" destId="{CF36BFE0-9B4B-41DA-84E9-BD2E4A53546F}" srcOrd="2" destOrd="0" presId="urn:microsoft.com/office/officeart/2005/8/layout/orgChart1"/>
    <dgm:cxn modelId="{4AF7A964-6A42-47B2-85DB-D69C07670D37}" type="presParOf" srcId="{6BB3EE5B-8F89-41D5-83D0-A8DECF180CF6}" destId="{B8A73093-DAC2-4F48-9484-F060AF2AFF37}" srcOrd="6" destOrd="0" presId="urn:microsoft.com/office/officeart/2005/8/layout/orgChart1"/>
    <dgm:cxn modelId="{8771B996-AAD3-4749-AF24-FF9318A048B3}" type="presParOf" srcId="{6BB3EE5B-8F89-41D5-83D0-A8DECF180CF6}" destId="{9B93C481-6E19-4CCC-AEE4-14A66C8EAD75}" srcOrd="7" destOrd="0" presId="urn:microsoft.com/office/officeart/2005/8/layout/orgChart1"/>
    <dgm:cxn modelId="{35A7D646-AD05-433C-B728-2CB27A2BCE25}" type="presParOf" srcId="{9B93C481-6E19-4CCC-AEE4-14A66C8EAD75}" destId="{C1401776-9102-492F-82DB-309A0A19FEDA}" srcOrd="0" destOrd="0" presId="urn:microsoft.com/office/officeart/2005/8/layout/orgChart1"/>
    <dgm:cxn modelId="{D9EECDB0-0C9B-4329-B46C-7BC5D4065ECE}" type="presParOf" srcId="{C1401776-9102-492F-82DB-309A0A19FEDA}" destId="{2A90C8EF-819A-4B00-A8EE-BEB1B4DFFF8E}" srcOrd="0" destOrd="0" presId="urn:microsoft.com/office/officeart/2005/8/layout/orgChart1"/>
    <dgm:cxn modelId="{823C01F8-89BC-4603-8E6B-6577C098A3DA}" type="presParOf" srcId="{C1401776-9102-492F-82DB-309A0A19FEDA}" destId="{72BC63AE-8732-4BB2-9871-FC44C80F7779}" srcOrd="1" destOrd="0" presId="urn:microsoft.com/office/officeart/2005/8/layout/orgChart1"/>
    <dgm:cxn modelId="{60A5BE4A-71DA-4422-9443-CB40C83F8889}" type="presParOf" srcId="{9B93C481-6E19-4CCC-AEE4-14A66C8EAD75}" destId="{A716D1FE-B153-44F0-9851-3243EDB3BF5C}" srcOrd="1" destOrd="0" presId="urn:microsoft.com/office/officeart/2005/8/layout/orgChart1"/>
    <dgm:cxn modelId="{563B30DC-7777-489F-9E2C-FF1D92D0EB44}" type="presParOf" srcId="{9B93C481-6E19-4CCC-AEE4-14A66C8EAD75}" destId="{E75DE878-38C7-4FE4-A83A-1B5655E6EBB4}" srcOrd="2" destOrd="0" presId="urn:microsoft.com/office/officeart/2005/8/layout/orgChart1"/>
    <dgm:cxn modelId="{AE14707F-6C4F-45F9-A85C-55CA8D39B4A1}" type="presParOf" srcId="{93BE0365-9E27-469F-AB5D-D21BD72C4740}" destId="{05D5CFE5-6F9C-4E9A-BDEC-D55FCFB711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A73093-DAC2-4F48-9484-F060AF2AFF37}">
      <dsp:nvSpPr>
        <dsp:cNvPr id="0" name=""/>
        <dsp:cNvSpPr/>
      </dsp:nvSpPr>
      <dsp:spPr>
        <a:xfrm>
          <a:off x="3228340" y="2244907"/>
          <a:ext cx="2519619" cy="295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29"/>
              </a:lnTo>
              <a:lnTo>
                <a:pt x="2519619" y="147929"/>
              </a:lnTo>
              <a:lnTo>
                <a:pt x="2519619" y="295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28E8D-23AB-45AB-AD97-AC33CDA601EF}">
      <dsp:nvSpPr>
        <dsp:cNvPr id="0" name=""/>
        <dsp:cNvSpPr/>
      </dsp:nvSpPr>
      <dsp:spPr>
        <a:xfrm>
          <a:off x="3228340" y="2244907"/>
          <a:ext cx="903715" cy="295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29"/>
              </a:lnTo>
              <a:lnTo>
                <a:pt x="903715" y="147929"/>
              </a:lnTo>
              <a:lnTo>
                <a:pt x="903715" y="295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CC4C-B218-4903-9FF0-3207F83E759B}">
      <dsp:nvSpPr>
        <dsp:cNvPr id="0" name=""/>
        <dsp:cNvSpPr/>
      </dsp:nvSpPr>
      <dsp:spPr>
        <a:xfrm>
          <a:off x="2497420" y="2244907"/>
          <a:ext cx="730919" cy="295858"/>
        </a:xfrm>
        <a:custGeom>
          <a:avLst/>
          <a:gdLst/>
          <a:ahLst/>
          <a:cxnLst/>
          <a:rect l="0" t="0" r="0" b="0"/>
          <a:pathLst>
            <a:path>
              <a:moveTo>
                <a:pt x="730919" y="0"/>
              </a:moveTo>
              <a:lnTo>
                <a:pt x="730919" y="147929"/>
              </a:lnTo>
              <a:lnTo>
                <a:pt x="0" y="147929"/>
              </a:lnTo>
              <a:lnTo>
                <a:pt x="0" y="295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9F34D-FC3D-4A7B-8842-0E62B751C114}">
      <dsp:nvSpPr>
        <dsp:cNvPr id="0" name=""/>
        <dsp:cNvSpPr/>
      </dsp:nvSpPr>
      <dsp:spPr>
        <a:xfrm>
          <a:off x="740969" y="2244907"/>
          <a:ext cx="2487370" cy="295858"/>
        </a:xfrm>
        <a:custGeom>
          <a:avLst/>
          <a:gdLst/>
          <a:ahLst/>
          <a:cxnLst/>
          <a:rect l="0" t="0" r="0" b="0"/>
          <a:pathLst>
            <a:path>
              <a:moveTo>
                <a:pt x="2487370" y="0"/>
              </a:moveTo>
              <a:lnTo>
                <a:pt x="2487370" y="147929"/>
              </a:lnTo>
              <a:lnTo>
                <a:pt x="0" y="147929"/>
              </a:lnTo>
              <a:lnTo>
                <a:pt x="0" y="295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64E96-610B-4E7E-988A-3531FE82240D}">
      <dsp:nvSpPr>
        <dsp:cNvPr id="0" name=""/>
        <dsp:cNvSpPr/>
      </dsp:nvSpPr>
      <dsp:spPr>
        <a:xfrm>
          <a:off x="2187353" y="445099"/>
          <a:ext cx="2081973" cy="17998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Latviskumu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veidojošie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un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 ietekmējošie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 faktori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b="1" kern="1200" baseline="0" smtClean="0">
              <a:solidFill>
                <a:srgbClr val="582C00"/>
              </a:solidFill>
              <a:latin typeface="Arial"/>
            </a:rPr>
            <a:t>laikā</a:t>
          </a:r>
          <a:endParaRPr lang="lv-LV" sz="1400" kern="1200" smtClean="0"/>
        </a:p>
      </dsp:txBody>
      <dsp:txXfrm>
        <a:off x="2187353" y="445099"/>
        <a:ext cx="2081973" cy="1799808"/>
      </dsp:txXfrm>
    </dsp:sp>
    <dsp:sp modelId="{19AA1E1E-7765-46D7-AF76-384521B3EF40}">
      <dsp:nvSpPr>
        <dsp:cNvPr id="0" name=""/>
        <dsp:cNvSpPr/>
      </dsp:nvSpPr>
      <dsp:spPr>
        <a:xfrm>
          <a:off x="3914" y="2540766"/>
          <a:ext cx="1474110" cy="1570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500" b="1" u="sng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u="sng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Dieva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Nodoms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jeb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X faktors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500" b="1" kern="1200" baseline="0" smtClean="0">
            <a:solidFill>
              <a:srgbClr val="582C00"/>
            </a:solidFill>
            <a:latin typeface="Arial"/>
          </a:endParaRPr>
        </a:p>
      </dsp:txBody>
      <dsp:txXfrm>
        <a:off x="3914" y="2540766"/>
        <a:ext cx="1474110" cy="1570714"/>
      </dsp:txXfrm>
    </dsp:sp>
    <dsp:sp modelId="{E83694EB-A803-4433-BCD2-E7920BC76DE6}">
      <dsp:nvSpPr>
        <dsp:cNvPr id="0" name=""/>
        <dsp:cNvSpPr/>
      </dsp:nvSpPr>
      <dsp:spPr>
        <a:xfrm>
          <a:off x="1773883" y="2540766"/>
          <a:ext cx="1447074" cy="1595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u="sng" kern="1200" baseline="0" smtClean="0">
              <a:solidFill>
                <a:srgbClr val="582C00"/>
              </a:solidFill>
              <a:latin typeface="Arial"/>
            </a:rPr>
            <a:t>Dabā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u="sng" kern="1200" baseline="0" smtClean="0">
              <a:solidFill>
                <a:srgbClr val="582C00"/>
              </a:solidFill>
              <a:latin typeface="Arial"/>
            </a:rPr>
            <a:t>(Biosfērā):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Ģeogrāfiskais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Ekoloģiskais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Ģenētiskais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Tehnoloģiskais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Sociālais </a:t>
          </a:r>
        </a:p>
      </dsp:txBody>
      <dsp:txXfrm>
        <a:off x="1773883" y="2540766"/>
        <a:ext cx="1447074" cy="1595658"/>
      </dsp:txXfrm>
    </dsp:sp>
    <dsp:sp modelId="{E9B3DE91-7037-492F-8996-7DBF215C26B4}">
      <dsp:nvSpPr>
        <dsp:cNvPr id="0" name=""/>
        <dsp:cNvSpPr/>
      </dsp:nvSpPr>
      <dsp:spPr>
        <a:xfrm>
          <a:off x="3516816" y="2540766"/>
          <a:ext cx="1230477" cy="1570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u="sng" kern="1200" baseline="0" smtClean="0">
              <a:solidFill>
                <a:srgbClr val="582C00"/>
              </a:solidFill>
              <a:latin typeface="Arial"/>
            </a:rPr>
            <a:t>Indivīdā: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Fizioloģiskais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Psiholoģiskais</a:t>
          </a:r>
        </a:p>
      </dsp:txBody>
      <dsp:txXfrm>
        <a:off x="3516816" y="2540766"/>
        <a:ext cx="1230477" cy="1570714"/>
      </dsp:txXfrm>
    </dsp:sp>
    <dsp:sp modelId="{2A90C8EF-819A-4B00-A8EE-BEB1B4DFFF8E}">
      <dsp:nvSpPr>
        <dsp:cNvPr id="0" name=""/>
        <dsp:cNvSpPr/>
      </dsp:nvSpPr>
      <dsp:spPr>
        <a:xfrm>
          <a:off x="5043152" y="2540766"/>
          <a:ext cx="1409612" cy="1555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800" b="1" u="sng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800" b="1" u="sng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u="sng" kern="1200" baseline="0" smtClean="0">
              <a:solidFill>
                <a:srgbClr val="582C00"/>
              </a:solidFill>
              <a:latin typeface="Arial"/>
            </a:rPr>
            <a:t>Sabiedrībā: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200" b="1" u="sng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Kultūrvēsturiskais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Ekonomiskais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Izglītojošais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 baseline="0" smtClean="0">
              <a:solidFill>
                <a:srgbClr val="582C00"/>
              </a:solidFill>
              <a:latin typeface="Arial"/>
            </a:rPr>
            <a:t> Politiskais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800" kern="1200" baseline="0" smtClean="0">
            <a:solidFill>
              <a:srgbClr val="582C00"/>
            </a:solidFill>
            <a:latin typeface="Arial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800" kern="1200" baseline="0" smtClean="0">
            <a:solidFill>
              <a:srgbClr val="582C00"/>
            </a:solidFill>
            <a:latin typeface="Arial"/>
          </a:endParaRPr>
        </a:p>
      </dsp:txBody>
      <dsp:txXfrm>
        <a:off x="5043152" y="2540766"/>
        <a:ext cx="1409612" cy="155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9C8D-0C00-4535-AFD0-9D66CD0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4</cp:revision>
  <dcterms:created xsi:type="dcterms:W3CDTF">2012-07-24T22:04:00Z</dcterms:created>
  <dcterms:modified xsi:type="dcterms:W3CDTF">2012-07-24T22:21:00Z</dcterms:modified>
</cp:coreProperties>
</file>