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7" w:rsidRDefault="00A55CD8" w:rsidP="00A55CD8">
      <w:pPr>
        <w:spacing w:after="0"/>
        <w:rPr>
          <w:rFonts w:ascii="Times New Roman" w:hAnsi="Times New Roman" w:cs="Times New Roman"/>
          <w:b/>
        </w:rPr>
      </w:pPr>
      <w:r w:rsidRPr="00B23208">
        <w:rPr>
          <w:rFonts w:ascii="Times New Roman" w:hAnsi="Times New Roman" w:cs="Times New Roman"/>
          <w:b/>
        </w:rPr>
        <w:t>13</w:t>
      </w:r>
      <w:proofErr w:type="gramStart"/>
      <w:r w:rsidRPr="00B23208">
        <w:rPr>
          <w:rFonts w:ascii="Times New Roman" w:hAnsi="Times New Roman" w:cs="Times New Roman"/>
          <w:b/>
        </w:rPr>
        <w:t>.nedēļas</w:t>
      </w:r>
      <w:proofErr w:type="gramEnd"/>
      <w:r w:rsidRPr="00B23208">
        <w:rPr>
          <w:rFonts w:ascii="Times New Roman" w:hAnsi="Times New Roman" w:cs="Times New Roman"/>
          <w:b/>
        </w:rPr>
        <w:t xml:space="preserve"> </w:t>
      </w:r>
      <w:proofErr w:type="spellStart"/>
      <w:r w:rsidRPr="00B23208">
        <w:rPr>
          <w:rFonts w:ascii="Times New Roman" w:hAnsi="Times New Roman" w:cs="Times New Roman"/>
          <w:b/>
        </w:rPr>
        <w:t>vielas</w:t>
      </w:r>
      <w:proofErr w:type="spellEnd"/>
      <w:r w:rsidRPr="00B23208">
        <w:rPr>
          <w:rFonts w:ascii="Times New Roman" w:hAnsi="Times New Roman" w:cs="Times New Roman"/>
          <w:b/>
        </w:rPr>
        <w:t xml:space="preserve"> </w:t>
      </w:r>
      <w:proofErr w:type="spellStart"/>
      <w:r w:rsidRPr="00B23208">
        <w:rPr>
          <w:rFonts w:ascii="Times New Roman" w:hAnsi="Times New Roman" w:cs="Times New Roman"/>
          <w:b/>
        </w:rPr>
        <w:t>sadale</w:t>
      </w:r>
      <w:proofErr w:type="spellEnd"/>
      <w:r w:rsidR="00452EA1" w:rsidRPr="00B23208">
        <w:rPr>
          <w:rFonts w:ascii="Times New Roman" w:hAnsi="Times New Roman" w:cs="Times New Roman"/>
          <w:b/>
        </w:rPr>
        <w:t xml:space="preserve">. </w:t>
      </w:r>
      <w:proofErr w:type="spellStart"/>
      <w:r w:rsidR="00452EA1" w:rsidRPr="00B23208">
        <w:rPr>
          <w:rFonts w:ascii="Times New Roman" w:hAnsi="Times New Roman" w:cs="Times New Roman"/>
          <w:b/>
        </w:rPr>
        <w:t>Burts</w:t>
      </w:r>
      <w:proofErr w:type="spellEnd"/>
      <w:r w:rsidR="00452EA1" w:rsidRPr="00B23208">
        <w:rPr>
          <w:rFonts w:ascii="Times New Roman" w:hAnsi="Times New Roman" w:cs="Times New Roman"/>
          <w:b/>
        </w:rPr>
        <w:t xml:space="preserve"> L.</w:t>
      </w:r>
    </w:p>
    <w:p w:rsidR="00B23208" w:rsidRDefault="00B23208" w:rsidP="00A55CD8">
      <w:pPr>
        <w:spacing w:after="0"/>
        <w:rPr>
          <w:rFonts w:ascii="Times New Roman" w:hAnsi="Times New Roman" w:cs="Times New Roman"/>
          <w:b/>
        </w:rPr>
      </w:pPr>
    </w:p>
    <w:tbl>
      <w:tblPr>
        <w:tblStyle w:val="Reatabula"/>
        <w:tblpPr w:leftFromText="180" w:rightFromText="180" w:vertAnchor="page" w:horzAnchor="margin" w:tblpXSpec="center" w:tblpY="2026"/>
        <w:tblOverlap w:val="never"/>
        <w:tblW w:w="15451" w:type="dxa"/>
        <w:tblLayout w:type="fixed"/>
        <w:tblLook w:val="04A0"/>
      </w:tblPr>
      <w:tblGrid>
        <w:gridCol w:w="392"/>
        <w:gridCol w:w="283"/>
        <w:gridCol w:w="2127"/>
        <w:gridCol w:w="2551"/>
        <w:gridCol w:w="2410"/>
        <w:gridCol w:w="3260"/>
        <w:gridCol w:w="2410"/>
        <w:gridCol w:w="2018"/>
      </w:tblGrid>
      <w:tr w:rsidR="0076073F" w:rsidTr="000254D5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klausīšanās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Dziedāšana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Sava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ķermeņa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skaņu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rīku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un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instrumentu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spēle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Muzikāli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ritmiskās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kustības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Dejas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rotaļdejas</w:t>
            </w:r>
            <w:proofErr w:type="spellEnd"/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Rotaļas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Papildus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klausīšanās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materiāli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Repertuārs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atkārtojumam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integrēšanai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jaunajā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vielā</w:t>
            </w:r>
            <w:proofErr w:type="spellEnd"/>
          </w:p>
        </w:tc>
      </w:tr>
      <w:tr w:rsidR="0076073F" w:rsidRPr="004B4EE5" w:rsidTr="000254D5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158" w:rsidRPr="008E4C4D" w:rsidRDefault="008E4C4D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073F"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76073F" w:rsidRPr="008E4C4D" w:rsidRDefault="008E4C4D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1158"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8D1158" w:rsidRPr="008E4C4D" w:rsidRDefault="008E4C4D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1158"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8D1158" w:rsidRPr="008E4C4D" w:rsidRDefault="008E4C4D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1158"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76073F" w:rsidRPr="008E4C4D" w:rsidRDefault="008E4C4D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1158"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8D1158" w:rsidRPr="008E4C4D" w:rsidRDefault="008E4C4D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1158"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76073F" w:rsidRPr="008E4C4D" w:rsidRDefault="008E4C4D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1158"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8D1158" w:rsidRPr="008E4C4D" w:rsidRDefault="008E4C4D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1158"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Ā</w:t>
            </w:r>
          </w:p>
          <w:p w:rsidR="008D1158" w:rsidRPr="008E4C4D" w:rsidRDefault="008E4C4D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1158"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76073F" w:rsidRPr="008E4C4D" w:rsidRDefault="008E4C4D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1158"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3F" w:rsidRPr="000254D5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Balta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eimu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balta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teku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B.Ozoliņa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073F" w:rsidRPr="000254D5" w:rsidRDefault="00260145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76073F" w:rsidRPr="000254D5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https://www.youtube.com/watch?v=GWx1dCFRLbc</w:t>
              </w:r>
            </w:hyperlink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Maza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tautu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istabiņa</w:t>
            </w:r>
            <w:proofErr w:type="spellEnd"/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4D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Vītolu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ģimene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073F" w:rsidRPr="000254D5" w:rsidRDefault="00260145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76073F" w:rsidRPr="000254D5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https://www.youtube.com/watch?v=C89fORTfm3k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C4D" w:rsidRPr="000254D5" w:rsidRDefault="008E4C4D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Dziesma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Laima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gāja</w:t>
            </w:r>
            <w:proofErr w:type="spellEnd"/>
            <w:proofErr w:type="gram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ar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nelaimi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EE5" w:rsidRPr="000254D5" w:rsidRDefault="004B4EE5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Instrumenti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Trijstūris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zvaniņš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pakavs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Lai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bij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nauda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kam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bij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nauda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Sī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sesku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sū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sesku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6073F" w:rsidRPr="000254D5" w:rsidRDefault="00260145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76073F" w:rsidRPr="000254D5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https://www.youtube.com/watch?v=sFNjbHUqRsM</w:t>
              </w:r>
            </w:hyperlink>
          </w:p>
          <w:p w:rsidR="008D1158" w:rsidRPr="000254D5" w:rsidRDefault="008D1158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158" w:rsidRPr="000254D5" w:rsidRDefault="008D1158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Ritmizēšana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sk.ž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proofErr w:type="gramEnd"/>
          </w:p>
          <w:p w:rsidR="0076073F" w:rsidRPr="000254D5" w:rsidRDefault="008D1158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Katrs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pats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savas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laimes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kalējs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EE5" w:rsidRPr="000254D5" w:rsidRDefault="004B4EE5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Vingrinājums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E4C4D" w:rsidRPr="000254D5" w:rsidRDefault="008E4C4D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Izstaigāt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6073F"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Laimas</w:t>
            </w:r>
            <w:proofErr w:type="spellEnd"/>
            <w:r w:rsidR="0076073F"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6073F"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ceļu</w:t>
            </w:r>
            <w:proofErr w:type="spellEnd"/>
            <w:r w:rsidR="0076073F"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6073F" w:rsidRPr="000254D5" w:rsidRDefault="008E4C4D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Bagātā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un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nabagā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brāļa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laime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E4C4D" w:rsidRPr="000254D5" w:rsidRDefault="0076257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Pasaules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pretmeti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6257F" w:rsidRPr="000254D5" w:rsidRDefault="0076257F" w:rsidP="00762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Dejojam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ar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Laimas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pakavu</w:t>
            </w:r>
            <w:proofErr w:type="spellEnd"/>
          </w:p>
          <w:p w:rsidR="0076257F" w:rsidRPr="000254D5" w:rsidRDefault="0076257F" w:rsidP="00762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Maisiņ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atdaries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  <w:p w:rsidR="0076257F" w:rsidRPr="000254D5" w:rsidRDefault="0076257F" w:rsidP="00762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D5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Divi Laimas maisiņi.</w:t>
            </w:r>
          </w:p>
          <w:p w:rsidR="0076257F" w:rsidRPr="00726850" w:rsidRDefault="0076257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EE5" w:rsidRPr="000254D5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Rotaļa</w:t>
            </w:r>
            <w:r w:rsidR="008E4C4D" w:rsidRPr="000254D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="008E4C4D" w:rsidRPr="000254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254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07164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Sī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sesku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sū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sesku</w:t>
            </w:r>
            <w:proofErr w:type="spellEnd"/>
            <w:r w:rsidR="008E4C4D"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07164" w:rsidRPr="000254D5" w:rsidRDefault="00707164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Bagātais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un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nabadziņš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Griezies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Laima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atpakaļ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kapela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073F" w:rsidRPr="000254D5" w:rsidRDefault="00260145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6073F" w:rsidRPr="000254D5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https://www.youtube.com/watch?v=5FABUlDfaZQ</w:t>
              </w:r>
            </w:hyperlink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Sī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sesku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sū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sesku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rotaļa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I.Reiznieci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073F" w:rsidRPr="000254D5" w:rsidRDefault="00260145" w:rsidP="0076073F">
            <w:pPr>
              <w:rPr>
                <w:rStyle w:val="Hipersaite"/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6073F" w:rsidRPr="000254D5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https://www.youtube.com/watch?v=KhVIG1lZmWo</w:t>
              </w:r>
            </w:hyperlink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Zina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Dievs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zina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Laima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B.Ozoliņa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D1158" w:rsidRPr="000254D5" w:rsidRDefault="00260145" w:rsidP="008D11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76073F" w:rsidRPr="000254D5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https://www.youtube.com/watch?v=MitAgO301Us&amp;index=34&amp;list=PL7pzkpidP5vXMhHT_3WfDahmX7xAwwxyB</w:t>
              </w:r>
            </w:hyperlink>
            <w:r w:rsidR="008D1158"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D1158" w:rsidRPr="000254D5" w:rsidRDefault="008D1158" w:rsidP="008D11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1158" w:rsidRPr="000254D5" w:rsidRDefault="008D1158" w:rsidP="008D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Kādu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mūžu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Laima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lika</w:t>
            </w:r>
            <w:proofErr w:type="spellEnd"/>
          </w:p>
          <w:p w:rsidR="008D1158" w:rsidRPr="000254D5" w:rsidRDefault="008D1158" w:rsidP="008D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M.Krūmiņa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apdarē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kapela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073F" w:rsidRPr="000254D5" w:rsidRDefault="00260145" w:rsidP="008D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D1158" w:rsidRPr="000254D5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https://www.youtube.com/watch?v=Bx2PRtJlB9g</w:t>
              </w:r>
            </w:hyperlink>
          </w:p>
        </w:tc>
        <w:tc>
          <w:tcPr>
            <w:tcW w:w="2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EE5" w:rsidRPr="000254D5" w:rsidRDefault="004B4EE5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Sasveicināšanās</w:t>
            </w:r>
            <w:proofErr w:type="spellEnd"/>
            <w:r w:rsidRPr="000254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Labrītiņ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rītiņā</w:t>
            </w:r>
            <w:proofErr w:type="spellEnd"/>
          </w:p>
          <w:p w:rsidR="004B4EE5" w:rsidRPr="000254D5" w:rsidRDefault="004B4EE5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Pieliciena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galopa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solis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Gatves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deja</w:t>
            </w:r>
            <w:proofErr w:type="spellEnd"/>
          </w:p>
          <w:p w:rsidR="0076073F" w:rsidRPr="000254D5" w:rsidRDefault="00260145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76073F" w:rsidRPr="000254D5">
                <w:rPr>
                  <w:rStyle w:val="Hipersaite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https://www.youtube.com/watch?v=3WKjntrv8Pc</w:t>
              </w:r>
            </w:hyperlink>
          </w:p>
          <w:p w:rsidR="00A848A9" w:rsidRPr="000254D5" w:rsidRDefault="00A848A9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Laimas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pakavs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Galops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6073F" w:rsidRPr="000254D5" w:rsidRDefault="00260145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76073F" w:rsidRPr="000254D5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https://www.youtube.com/watch?v=pP0eaxFgBDA</w:t>
              </w:r>
            </w:hyperlink>
          </w:p>
          <w:p w:rsidR="00A848A9" w:rsidRPr="000254D5" w:rsidRDefault="00A848A9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Galops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Kādu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mūžu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Laima</w:t>
            </w:r>
            <w:proofErr w:type="spellEnd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D5">
              <w:rPr>
                <w:rFonts w:ascii="Times New Roman" w:hAnsi="Times New Roman" w:cs="Times New Roman"/>
                <w:b/>
                <w:sz w:val="18"/>
                <w:szCs w:val="18"/>
              </w:rPr>
              <w:t>lika</w:t>
            </w:r>
            <w:proofErr w:type="spellEnd"/>
          </w:p>
          <w:p w:rsidR="0076073F" w:rsidRPr="000254D5" w:rsidRDefault="00260145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76073F" w:rsidRPr="000254D5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https://www.youtube.com/watch?v=Bx2PRtJlB9g</w:t>
              </w:r>
            </w:hyperlink>
          </w:p>
          <w:p w:rsidR="0076073F" w:rsidRPr="000254D5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073F" w:rsidRPr="005320AE" w:rsidTr="000254D5">
        <w:trPr>
          <w:trHeight w:val="1116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76073F" w:rsidRPr="008E4C4D" w:rsidRDefault="0076073F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76073F" w:rsidRPr="008E4C4D" w:rsidRDefault="0076073F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76073F" w:rsidRPr="008E4C4D" w:rsidRDefault="0076073F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:rsidR="0076073F" w:rsidRPr="008E4C4D" w:rsidRDefault="0076073F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76073F" w:rsidRPr="008E4C4D" w:rsidRDefault="0076073F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:rsidR="0076073F" w:rsidRPr="008E4C4D" w:rsidRDefault="0076073F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76073F" w:rsidRPr="008E4C4D" w:rsidRDefault="0076073F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C4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Ā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3F" w:rsidRPr="008E4C4D" w:rsidRDefault="00F14312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Difernecēt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073F" w:rsidRPr="008E4C4D">
              <w:rPr>
                <w:rFonts w:ascii="Times New Roman" w:hAnsi="Times New Roman" w:cs="Times New Roman"/>
                <w:sz w:val="18"/>
                <w:szCs w:val="18"/>
              </w:rPr>
              <w:t>lēnu</w:t>
            </w:r>
            <w:proofErr w:type="spellEnd"/>
            <w:r w:rsidR="0076073F"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="0076073F" w:rsidRPr="008E4C4D">
              <w:rPr>
                <w:rFonts w:ascii="Times New Roman" w:hAnsi="Times New Roman" w:cs="Times New Roman"/>
                <w:sz w:val="18"/>
                <w:szCs w:val="18"/>
              </w:rPr>
              <w:t>ātru</w:t>
            </w:r>
            <w:proofErr w:type="spellEnd"/>
            <w:r w:rsidR="0076073F"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073F" w:rsidRPr="008E4C4D">
              <w:rPr>
                <w:rFonts w:ascii="Times New Roman" w:hAnsi="Times New Roman" w:cs="Times New Roman"/>
                <w:sz w:val="18"/>
                <w:szCs w:val="18"/>
              </w:rPr>
              <w:t>tempu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3F" w:rsidRPr="008E4C4D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3F" w:rsidRPr="008E4C4D" w:rsidRDefault="0076073F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Vingrināties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spēlēt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dažādus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instrumentus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073F" w:rsidRPr="008E4C4D" w:rsidRDefault="0076073F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12" w:rsidRPr="008E4C4D" w:rsidRDefault="00F14312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Atkārtot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palēciena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soli.</w:t>
            </w:r>
          </w:p>
          <w:p w:rsidR="00D30985" w:rsidRPr="008E4C4D" w:rsidRDefault="00D30985" w:rsidP="00D30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Atk</w:t>
            </w:r>
            <w:r w:rsidRPr="008E4C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ārtot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pieliciena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galopa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soļus</w:t>
            </w:r>
            <w:proofErr w:type="spellEnd"/>
          </w:p>
          <w:p w:rsidR="0076073F" w:rsidRPr="008E4C4D" w:rsidRDefault="0076073F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73F" w:rsidRPr="008E4C4D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3F" w:rsidRPr="00CF6E79" w:rsidTr="000254D5">
        <w:trPr>
          <w:trHeight w:val="190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73F" w:rsidRPr="008E4C4D" w:rsidRDefault="0076073F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Diferencēt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divdaļīgu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mūzikas</w:t>
            </w:r>
            <w:proofErr w:type="spellEnd"/>
            <w:proofErr w:type="gram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materiālu</w:t>
            </w:r>
            <w:proofErr w:type="spellEnd"/>
            <w:r w:rsidR="008D1158" w:rsidRPr="008E4C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D1158" w:rsidRPr="008E4C4D" w:rsidRDefault="008D1158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73F" w:rsidRPr="008E4C4D" w:rsidRDefault="008D1158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Melodiskās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dzirdes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attīstība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saklausīt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dzirdēto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tēmu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73F" w:rsidRPr="008E4C4D" w:rsidRDefault="0076073F" w:rsidP="007607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73F" w:rsidRPr="008E4C4D" w:rsidRDefault="0076073F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Nostiprināt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sk.ž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ritma</w:t>
            </w:r>
            <w:proofErr w:type="spellEnd"/>
            <w:proofErr w:type="gram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i/>
                <w:sz w:val="18"/>
                <w:szCs w:val="18"/>
              </w:rPr>
              <w:t>ostinato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73F" w:rsidRPr="008E4C4D" w:rsidRDefault="0076073F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Attīstīt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telpas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izjūtu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virzoties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dažādos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rakstos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4312" w:rsidRPr="008E4C4D" w:rsidRDefault="00F14312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73F" w:rsidRPr="008E4C4D" w:rsidRDefault="0076073F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Nostiprināt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apgūtās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deju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kustības</w:t>
            </w:r>
            <w:proofErr w:type="spellEnd"/>
            <w:proofErr w:type="gram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dažādās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kombinācijās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073F" w:rsidRPr="008E4C4D" w:rsidRDefault="0076073F" w:rsidP="0076073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3F" w:rsidRPr="00215C94" w:rsidRDefault="0076073F" w:rsidP="0076073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73F" w:rsidRPr="00215C94" w:rsidRDefault="0076073F" w:rsidP="0076073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76073F" w:rsidRPr="00707164" w:rsidTr="000254D5">
        <w:trPr>
          <w:trHeight w:val="106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73F" w:rsidRPr="00215C94" w:rsidRDefault="0076073F" w:rsidP="0076073F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Ā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Ā</w:t>
            </w:r>
          </w:p>
          <w:p w:rsidR="0076073F" w:rsidRDefault="0076073F" w:rsidP="00760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3F" w:rsidRPr="008E4C4D" w:rsidRDefault="008D1158" w:rsidP="008D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Mūzika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meditācijas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vingrinājumā</w:t>
            </w:r>
            <w:proofErr w:type="spellEnd"/>
            <w:r w:rsidRPr="008E4C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3F" w:rsidRPr="008E4C4D" w:rsidRDefault="008D1158" w:rsidP="0076073F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E4C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Dziedāt saucēju un atsaucēju partijas.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3F" w:rsidRPr="008E4C4D" w:rsidRDefault="008D1158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E4C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Trijstūra spēles apguve.</w:t>
            </w:r>
          </w:p>
          <w:p w:rsidR="008D1158" w:rsidRPr="008E4C4D" w:rsidRDefault="008D1158" w:rsidP="00760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8D1158" w:rsidRPr="008E4C4D" w:rsidRDefault="008D1158" w:rsidP="008D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E4C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Apgūt iemaņas padot un satvert instrumentu.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12" w:rsidRPr="008E4C4D" w:rsidRDefault="0076073F" w:rsidP="0076073F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E4C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Vingrināties dejot 2 dārziņos</w:t>
            </w:r>
            <w:r w:rsidR="008B3F9B" w:rsidRPr="008E4C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.</w:t>
            </w:r>
          </w:p>
          <w:p w:rsidR="00707164" w:rsidRPr="008E4C4D" w:rsidRDefault="00707164" w:rsidP="0076073F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707164" w:rsidRPr="008E4C4D" w:rsidRDefault="00707164" w:rsidP="0076073F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E4C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Apgūt iemaņas virzīties kolonnā uz priekšu un atpakaļ.</w:t>
            </w:r>
          </w:p>
          <w:p w:rsidR="00707164" w:rsidRPr="008E4C4D" w:rsidRDefault="00707164" w:rsidP="0076073F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8B3F9B" w:rsidRPr="008E4C4D" w:rsidRDefault="008B3F9B" w:rsidP="0076073F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E4C4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Apgūt elkoņa satvērienu.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73F" w:rsidRPr="009B7AB3" w:rsidRDefault="0076073F" w:rsidP="0076073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73F" w:rsidRPr="009B7AB3" w:rsidRDefault="0076073F" w:rsidP="0076073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0254D5" w:rsidRDefault="000254D5" w:rsidP="00A55CD8">
      <w:pPr>
        <w:spacing w:after="0"/>
        <w:rPr>
          <w:rFonts w:ascii="Times New Roman" w:hAnsi="Times New Roman" w:cs="Times New Roman"/>
          <w:b/>
          <w:lang w:val="ru-RU"/>
        </w:rPr>
      </w:pPr>
    </w:p>
    <w:p w:rsidR="000254D5" w:rsidRDefault="000254D5" w:rsidP="00A55CD8">
      <w:pPr>
        <w:spacing w:after="0"/>
        <w:rPr>
          <w:rFonts w:ascii="Times New Roman" w:hAnsi="Times New Roman" w:cs="Times New Roman"/>
          <w:b/>
          <w:lang w:val="ru-RU"/>
        </w:rPr>
      </w:pPr>
    </w:p>
    <w:p w:rsidR="000254D5" w:rsidRDefault="000254D5" w:rsidP="00A55CD8">
      <w:pPr>
        <w:spacing w:after="0"/>
        <w:rPr>
          <w:rFonts w:ascii="Times New Roman" w:hAnsi="Times New Roman" w:cs="Times New Roman"/>
          <w:b/>
          <w:lang w:val="ru-RU"/>
        </w:rPr>
      </w:pPr>
    </w:p>
    <w:p w:rsidR="0076073F" w:rsidRDefault="0076073F" w:rsidP="00A55CD8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13.nedēļas konspekts.</w:t>
      </w:r>
      <w:r w:rsidR="00A848A9">
        <w:rPr>
          <w:rFonts w:ascii="Times New Roman" w:hAnsi="Times New Roman" w:cs="Times New Roman"/>
          <w:b/>
          <w:lang w:val="lv-LV"/>
        </w:rPr>
        <w:t xml:space="preserve"> Burts L.</w:t>
      </w:r>
    </w:p>
    <w:p w:rsidR="0076073F" w:rsidRPr="0076073F" w:rsidRDefault="0076073F" w:rsidP="00A55CD8">
      <w:pPr>
        <w:spacing w:after="0"/>
        <w:rPr>
          <w:rFonts w:ascii="Times New Roman" w:hAnsi="Times New Roman" w:cs="Times New Roman"/>
          <w:b/>
          <w:lang w:val="lv-LV"/>
        </w:rPr>
      </w:pPr>
    </w:p>
    <w:tbl>
      <w:tblPr>
        <w:tblStyle w:val="Reatabula"/>
        <w:tblW w:w="15593" w:type="dxa"/>
        <w:tblInd w:w="-1168" w:type="dxa"/>
        <w:tblLayout w:type="fixed"/>
        <w:tblLook w:val="04A0"/>
      </w:tblPr>
      <w:tblGrid>
        <w:gridCol w:w="567"/>
        <w:gridCol w:w="5245"/>
        <w:gridCol w:w="2127"/>
        <w:gridCol w:w="5386"/>
        <w:gridCol w:w="2268"/>
      </w:tblGrid>
      <w:tr w:rsidR="0076073F" w:rsidRPr="00EC0C1B" w:rsidTr="003C1836">
        <w:tc>
          <w:tcPr>
            <w:tcW w:w="567" w:type="dxa"/>
            <w:tcBorders>
              <w:right w:val="single" w:sz="4" w:space="0" w:color="auto"/>
            </w:tcBorders>
          </w:tcPr>
          <w:p w:rsidR="0076073F" w:rsidRPr="00EC0C1B" w:rsidRDefault="0076073F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p.k.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6073F" w:rsidRDefault="0076073F" w:rsidP="004F4C4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76073F" w:rsidRPr="00EC0C1B" w:rsidRDefault="0076073F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                           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Nodarbības gaita</w:t>
            </w:r>
          </w:p>
        </w:tc>
        <w:tc>
          <w:tcPr>
            <w:tcW w:w="2127" w:type="dxa"/>
          </w:tcPr>
          <w:p w:rsidR="005F5AC1" w:rsidRDefault="005F5AC1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76073F" w:rsidRDefault="0076073F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Aprīkojums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un</w:t>
            </w:r>
          </w:p>
          <w:p w:rsidR="0076073F" w:rsidRPr="00EC0C1B" w:rsidRDefault="004B6C31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izmantojamie </w:t>
            </w:r>
            <w:r w:rsidR="0076073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materiāl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</w:t>
            </w:r>
          </w:p>
        </w:tc>
        <w:tc>
          <w:tcPr>
            <w:tcW w:w="5386" w:type="dxa"/>
          </w:tcPr>
          <w:p w:rsidR="0076073F" w:rsidRDefault="0076073F" w:rsidP="004F4C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76073F" w:rsidRPr="00EC0C1B" w:rsidRDefault="0076073F" w:rsidP="004F4C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          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Metodiskie norādījumi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un ieteikumi</w:t>
            </w:r>
          </w:p>
        </w:tc>
        <w:tc>
          <w:tcPr>
            <w:tcW w:w="2268" w:type="dxa"/>
          </w:tcPr>
          <w:p w:rsidR="005F5AC1" w:rsidRDefault="0076073F" w:rsidP="005F5AC1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Ieguvumi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psihisko procesu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,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intelektuālo spēju, radošuma un </w:t>
            </w:r>
            <w:r w:rsidR="005F5AC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ocionālās inteliģences </w:t>
            </w:r>
          </w:p>
          <w:p w:rsidR="0076073F" w:rsidRPr="00EC0C1B" w:rsidRDefault="005F5AC1" w:rsidP="005F5AC1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    </w:t>
            </w:r>
            <w:r w:rsidR="0076073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attīstībā</w:t>
            </w:r>
            <w:r w:rsidR="0076073F"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</w:tr>
      <w:tr w:rsidR="0076073F" w:rsidRPr="00726850" w:rsidTr="003C1836">
        <w:tc>
          <w:tcPr>
            <w:tcW w:w="567" w:type="dxa"/>
            <w:tcBorders>
              <w:right w:val="single" w:sz="4" w:space="0" w:color="auto"/>
            </w:tcBorders>
          </w:tcPr>
          <w:p w:rsidR="0076073F" w:rsidRPr="00EC0C1B" w:rsidRDefault="0076073F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1.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6C31" w:rsidRPr="004B4EE5" w:rsidRDefault="004B4EE5" w:rsidP="00DF10A8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4B4EE5">
              <w:rPr>
                <w:rFonts w:ascii="Times New Roman" w:hAnsi="Times New Roman" w:cs="Times New Roman"/>
                <w:lang w:val="lv-LV"/>
              </w:rPr>
              <w:t>Skolotājs</w:t>
            </w:r>
            <w:r w:rsidR="00BF5165">
              <w:rPr>
                <w:rFonts w:ascii="Times New Roman" w:hAnsi="Times New Roman" w:cs="Times New Roman"/>
                <w:lang w:val="lv-LV"/>
              </w:rPr>
              <w:t xml:space="preserve">: </w:t>
            </w:r>
            <w:r w:rsidR="00BF5165" w:rsidRPr="00BF5165">
              <w:rPr>
                <w:rFonts w:ascii="Times New Roman" w:hAnsi="Times New Roman" w:cs="Times New Roman"/>
                <w:i/>
                <w:lang w:val="lv-LV"/>
              </w:rPr>
              <w:t>Sa</w:t>
            </w:r>
            <w:r w:rsidR="00DF10A8">
              <w:rPr>
                <w:rFonts w:ascii="Times New Roman" w:hAnsi="Times New Roman" w:cs="Times New Roman"/>
                <w:i/>
                <w:lang w:val="lv-LV"/>
              </w:rPr>
              <w:t>s</w:t>
            </w:r>
            <w:r w:rsidR="00BF5165" w:rsidRPr="00BF5165">
              <w:rPr>
                <w:rFonts w:ascii="Times New Roman" w:hAnsi="Times New Roman" w:cs="Times New Roman"/>
                <w:i/>
                <w:lang w:val="lv-LV"/>
              </w:rPr>
              <w:t>veicināsimies, novēlot viens otram  labu dienu.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F5165">
              <w:rPr>
                <w:rFonts w:ascii="Times New Roman" w:hAnsi="Times New Roman" w:cs="Times New Roman"/>
                <w:lang w:val="lv-LV"/>
              </w:rPr>
              <w:t xml:space="preserve">(Skolotājs </w:t>
            </w:r>
            <w:r>
              <w:rPr>
                <w:rFonts w:ascii="Times New Roman" w:hAnsi="Times New Roman" w:cs="Times New Roman"/>
                <w:lang w:val="lv-LV"/>
              </w:rPr>
              <w:t>uzsāk sasveicināšanā</w:t>
            </w:r>
            <w:r w:rsidRPr="004B4EE5">
              <w:rPr>
                <w:rFonts w:ascii="Times New Roman" w:hAnsi="Times New Roman" w:cs="Times New Roman"/>
                <w:lang w:val="lv-LV"/>
              </w:rPr>
              <w:t>s</w:t>
            </w:r>
            <w:r>
              <w:rPr>
                <w:rFonts w:ascii="Times New Roman" w:hAnsi="Times New Roman" w:cs="Times New Roman"/>
                <w:lang w:val="lv-LV"/>
              </w:rPr>
              <w:t xml:space="preserve"> dziesmu</w:t>
            </w:r>
            <w:r w:rsidRPr="004B4EE5">
              <w:rPr>
                <w:rFonts w:ascii="Times New Roman" w:hAnsi="Times New Roman" w:cs="Times New Roman"/>
                <w:lang w:val="lv-LV"/>
              </w:rPr>
              <w:t xml:space="preserve"> ar b</w:t>
            </w:r>
            <w:r>
              <w:rPr>
                <w:rFonts w:ascii="Times New Roman" w:hAnsi="Times New Roman" w:cs="Times New Roman"/>
                <w:lang w:val="lv-LV"/>
              </w:rPr>
              <w:t>ērniem</w:t>
            </w:r>
            <w:r w:rsidR="00BF5165">
              <w:rPr>
                <w:rFonts w:ascii="Times New Roman" w:hAnsi="Times New Roman" w:cs="Times New Roman"/>
                <w:lang w:val="lv-LV"/>
              </w:rPr>
              <w:t>)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7" w:type="dxa"/>
          </w:tcPr>
          <w:p w:rsidR="004B4EE5" w:rsidRPr="00DD12A2" w:rsidRDefault="004B4EE5" w:rsidP="000E71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Vingrinājums: </w:t>
            </w:r>
          </w:p>
          <w:p w:rsidR="000E718C" w:rsidRPr="00DD12A2" w:rsidRDefault="000E718C" w:rsidP="000E71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Labrītiņ! – rītiņā;</w:t>
            </w:r>
          </w:p>
          <w:p w:rsidR="000E718C" w:rsidRPr="00DD12A2" w:rsidRDefault="000E718C" w:rsidP="000E71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La</w:t>
            </w:r>
            <w:r w:rsidR="004B4EE5"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b</w:t>
            </w: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dieniņ! – dieniņā;</w:t>
            </w:r>
          </w:p>
          <w:p w:rsidR="000E718C" w:rsidRPr="00DD12A2" w:rsidRDefault="000E718C" w:rsidP="000E718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Labvakar! – vakarā;</w:t>
            </w:r>
          </w:p>
          <w:p w:rsidR="0076073F" w:rsidRPr="00DD12A2" w:rsidRDefault="000E718C" w:rsidP="000E718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Labnaksniņ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! – naksniņā</w:t>
            </w:r>
            <w:r w:rsidR="004B4EE5"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5F5AC1" w:rsidRPr="00DD12A2" w:rsidRDefault="005F5AC1" w:rsidP="000E718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5386" w:type="dxa"/>
          </w:tcPr>
          <w:p w:rsidR="0076073F" w:rsidRDefault="0097582A" w:rsidP="00BF5165">
            <w:pPr>
              <w:pStyle w:val="Sarakstarindkopa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Sasveicināšanos dzied visi kopā.</w:t>
            </w:r>
          </w:p>
          <w:p w:rsidR="0097582A" w:rsidRDefault="0097582A" w:rsidP="00BF5165">
            <w:pPr>
              <w:pStyle w:val="Sarakstarindkopa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Skolotājs sasveicinās individuāli pa kārtai virknītē, ar katru bērnu</w:t>
            </w:r>
            <w:r w:rsidR="00BF5165">
              <w:rPr>
                <w:rFonts w:ascii="Times New Roman" w:hAnsi="Times New Roman" w:cs="Times New Roman"/>
                <w:lang w:val="lv-LV"/>
              </w:rPr>
              <w:t xml:space="preserve"> nodziedot vienu muzikālo teikumu.</w:t>
            </w:r>
          </w:p>
          <w:p w:rsidR="00BF5165" w:rsidRPr="004B4EE5" w:rsidRDefault="00BF5165" w:rsidP="00BF5165">
            <w:pPr>
              <w:pStyle w:val="Sarakstarindkopa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68" w:type="dxa"/>
          </w:tcPr>
          <w:p w:rsidR="000254D5" w:rsidRPr="00DD12A2" w:rsidRDefault="000254D5" w:rsidP="004F4C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Individuālo vokālo iemaņu attīstība.</w:t>
            </w:r>
          </w:p>
          <w:p w:rsidR="000254D5" w:rsidRPr="00DD12A2" w:rsidRDefault="000254D5" w:rsidP="004F4C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0254D5" w:rsidRPr="00DD12A2" w:rsidRDefault="000254D5" w:rsidP="004F4C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Tonālās dzirdes attīstība</w:t>
            </w: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.</w:t>
            </w:r>
          </w:p>
          <w:p w:rsidR="000E718C" w:rsidRPr="00DD12A2" w:rsidRDefault="000E718C" w:rsidP="004F4C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DF10A8" w:rsidRPr="00726850" w:rsidTr="003C1836">
        <w:tc>
          <w:tcPr>
            <w:tcW w:w="567" w:type="dxa"/>
            <w:tcBorders>
              <w:right w:val="single" w:sz="4" w:space="0" w:color="auto"/>
            </w:tcBorders>
          </w:tcPr>
          <w:p w:rsidR="00DF10A8" w:rsidRDefault="00A33502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F65E4" w:rsidRPr="008E4C4D" w:rsidRDefault="00DF10A8" w:rsidP="00DF10A8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5F65E4">
              <w:rPr>
                <w:rFonts w:ascii="Times New Roman" w:hAnsi="Times New Roman" w:cs="Times New Roman"/>
                <w:lang w:val="lv-LV"/>
              </w:rPr>
              <w:t>Skolotājs</w:t>
            </w:r>
            <w:r w:rsidR="005F65E4" w:rsidRPr="005F65E4">
              <w:rPr>
                <w:rFonts w:ascii="Times New Roman" w:hAnsi="Times New Roman" w:cs="Times New Roman"/>
                <w:lang w:val="lv-LV"/>
              </w:rPr>
              <w:t xml:space="preserve">:  </w:t>
            </w:r>
            <w:r w:rsidR="005F65E4" w:rsidRPr="008E4C4D">
              <w:rPr>
                <w:rFonts w:ascii="Times New Roman" w:hAnsi="Times New Roman" w:cs="Times New Roman"/>
                <w:lang w:val="lv-LV"/>
              </w:rPr>
              <w:t>Novēlējām viens otram gan labu rītu, gan labu dienu,</w:t>
            </w:r>
            <w:r w:rsidR="00484920" w:rsidRPr="008E4C4D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8E4C4D" w:rsidRPr="008E4C4D">
              <w:rPr>
                <w:rFonts w:ascii="Times New Roman" w:hAnsi="Times New Roman" w:cs="Times New Roman"/>
                <w:lang w:val="lv-LV"/>
              </w:rPr>
              <w:t xml:space="preserve">gan </w:t>
            </w:r>
            <w:r w:rsidR="00484920" w:rsidRPr="008E4C4D">
              <w:rPr>
                <w:rFonts w:ascii="Times New Roman" w:hAnsi="Times New Roman" w:cs="Times New Roman"/>
                <w:lang w:val="lv-LV"/>
              </w:rPr>
              <w:t>labu vakaru. Vai varam vēlēt</w:t>
            </w:r>
            <w:r w:rsidR="005F65E4" w:rsidRPr="008E4C4D">
              <w:rPr>
                <w:rFonts w:ascii="Times New Roman" w:hAnsi="Times New Roman" w:cs="Times New Roman"/>
                <w:lang w:val="lv-LV"/>
              </w:rPr>
              <w:t xml:space="preserve"> arī labu mūžu? (Skolotājs </w:t>
            </w:r>
            <w:r w:rsidRPr="008E4C4D">
              <w:rPr>
                <w:rFonts w:ascii="Times New Roman" w:hAnsi="Times New Roman" w:cs="Times New Roman"/>
                <w:lang w:val="lv-LV"/>
              </w:rPr>
              <w:t xml:space="preserve">improvizē melodiju </w:t>
            </w:r>
            <w:r w:rsidR="005F65E4" w:rsidRPr="008E4C4D">
              <w:rPr>
                <w:rFonts w:ascii="Times New Roman" w:hAnsi="Times New Roman" w:cs="Times New Roman"/>
                <w:b/>
                <w:lang w:val="lv-LV"/>
              </w:rPr>
              <w:t>Lūdzu Dievu, lūdzu Laimu…)</w:t>
            </w:r>
          </w:p>
          <w:p w:rsidR="005F65E4" w:rsidRDefault="005F65E4" w:rsidP="00DF10A8">
            <w:pPr>
              <w:jc w:val="both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8E4C4D">
              <w:rPr>
                <w:rFonts w:ascii="Times New Roman" w:hAnsi="Times New Roman" w:cs="Times New Roman"/>
                <w:lang w:val="lv-LV"/>
              </w:rPr>
              <w:t>Skolotājs: Mēs varam lūgt, vēlēt</w:t>
            </w:r>
            <w:r w:rsidRPr="00741DCA">
              <w:rPr>
                <w:rFonts w:ascii="Times New Roman" w:hAnsi="Times New Roman" w:cs="Times New Roman"/>
                <w:i/>
                <w:lang w:val="lv-LV"/>
              </w:rPr>
              <w:t xml:space="preserve"> un vēlēties, bet bez paša darba nebūs ne labas dienas, ne labs mūžs.</w:t>
            </w:r>
            <w:r w:rsidR="00741DCA" w:rsidRPr="00741DCA">
              <w:rPr>
                <w:rFonts w:ascii="Times New Roman" w:hAnsi="Times New Roman" w:cs="Times New Roman"/>
                <w:i/>
                <w:lang w:val="lv-LV"/>
              </w:rPr>
              <w:t xml:space="preserve"> Arī  sakāmvārds māca: </w:t>
            </w:r>
            <w:r w:rsidR="00741DCA" w:rsidRPr="00741DCA">
              <w:rPr>
                <w:rFonts w:ascii="Times New Roman" w:hAnsi="Times New Roman" w:cs="Times New Roman"/>
                <w:b/>
                <w:i/>
                <w:lang w:val="lv-LV"/>
              </w:rPr>
              <w:t>Katrs pats savas laimes kalējs.</w:t>
            </w:r>
          </w:p>
          <w:p w:rsidR="008E4C4D" w:rsidRPr="005F65E4" w:rsidRDefault="008E4C4D" w:rsidP="00DF10A8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:rsidR="008E4C4D" w:rsidRPr="00DD12A2" w:rsidRDefault="008E4C4D" w:rsidP="005F65E4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Melodijas improvizācijai:</w:t>
            </w:r>
          </w:p>
          <w:p w:rsidR="00DF10A8" w:rsidRPr="00DD12A2" w:rsidRDefault="005F65E4" w:rsidP="005F65E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Lūdzu  Dievu, lūdzu </w:t>
            </w:r>
            <w:r w:rsidR="00DF10A8"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Laimu,</w:t>
            </w:r>
            <w:r w:rsidR="00DF10A8"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br/>
              <w:t>Abus divus mīļi  lūdzu:</w:t>
            </w:r>
            <w:r w:rsidR="00DF10A8"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br/>
              <w:t>No Dieviņa veselību,</w:t>
            </w:r>
            <w:r w:rsidR="00DF10A8"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br/>
              <w:t>No Laimiņas labu mūžu</w:t>
            </w:r>
            <w:r w:rsidR="008E4C4D"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5F65E4" w:rsidRPr="00DD12A2" w:rsidRDefault="005F65E4" w:rsidP="005F65E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5F65E4" w:rsidRPr="00DD12A2" w:rsidRDefault="005F65E4" w:rsidP="005F65E4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Sakāmvārds:</w:t>
            </w:r>
          </w:p>
          <w:p w:rsidR="005F65E4" w:rsidRPr="00DD12A2" w:rsidRDefault="005F65E4" w:rsidP="005F65E4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Katrs pats savas laimes kalējs.</w:t>
            </w:r>
          </w:p>
        </w:tc>
        <w:tc>
          <w:tcPr>
            <w:tcW w:w="5386" w:type="dxa"/>
          </w:tcPr>
          <w:p w:rsidR="005F65E4" w:rsidRPr="00A2067F" w:rsidRDefault="005F65E4" w:rsidP="00DF10A8">
            <w:pPr>
              <w:pStyle w:val="Sarakstarindkopa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A2067F">
              <w:rPr>
                <w:rFonts w:ascii="Times New Roman" w:hAnsi="Times New Roman" w:cs="Times New Roman"/>
                <w:lang w:val="lv-LV"/>
              </w:rPr>
              <w:t xml:space="preserve">Skolotājs improvizē </w:t>
            </w:r>
            <w:r w:rsidR="008E4C4D">
              <w:rPr>
                <w:rFonts w:ascii="Times New Roman" w:hAnsi="Times New Roman" w:cs="Times New Roman"/>
                <w:lang w:val="lv-LV"/>
              </w:rPr>
              <w:t xml:space="preserve"> tautasdziesmu</w:t>
            </w:r>
            <w:r w:rsidR="003C183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8E4C4D">
              <w:rPr>
                <w:rFonts w:ascii="Times New Roman" w:hAnsi="Times New Roman" w:cs="Times New Roman"/>
                <w:lang w:val="lv-LV"/>
              </w:rPr>
              <w:t xml:space="preserve"> ar </w:t>
            </w:r>
            <w:r w:rsidR="003C1836">
              <w:rPr>
                <w:rFonts w:ascii="Times New Roman" w:hAnsi="Times New Roman" w:cs="Times New Roman"/>
                <w:lang w:val="lv-LV"/>
              </w:rPr>
              <w:t xml:space="preserve"> vairākām vieglām melodijām</w:t>
            </w:r>
            <w:r w:rsidR="008E4C4D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741DCA" w:rsidRPr="00741DCA" w:rsidRDefault="00DF10A8" w:rsidP="00DF10A8">
            <w:pPr>
              <w:pStyle w:val="Sarakstarindkopa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A2067F">
              <w:rPr>
                <w:rFonts w:ascii="Times New Roman" w:hAnsi="Times New Roman" w:cs="Times New Roman"/>
                <w:lang w:val="lv-LV"/>
              </w:rPr>
              <w:t xml:space="preserve">Skolotājs runā un </w:t>
            </w:r>
            <w:proofErr w:type="spellStart"/>
            <w:r w:rsidRPr="00A2067F">
              <w:rPr>
                <w:rFonts w:ascii="Times New Roman" w:hAnsi="Times New Roman" w:cs="Times New Roman"/>
                <w:lang w:val="lv-LV"/>
              </w:rPr>
              <w:t>ritmizē</w:t>
            </w:r>
            <w:proofErr w:type="spellEnd"/>
            <w:r w:rsidRPr="00A2067F">
              <w:rPr>
                <w:rFonts w:ascii="Times New Roman" w:hAnsi="Times New Roman" w:cs="Times New Roman"/>
                <w:lang w:val="lv-LV"/>
              </w:rPr>
              <w:t xml:space="preserve"> ar plaukstām:</w:t>
            </w:r>
            <w:r w:rsidRPr="00A2067F">
              <w:rPr>
                <w:rFonts w:ascii="Times New Roman" w:hAnsi="Times New Roman" w:cs="Times New Roman"/>
                <w:b/>
                <w:lang w:val="lv-LV"/>
              </w:rPr>
              <w:t xml:space="preserve"> Katrs pats savas laimes kalējs. </w:t>
            </w:r>
          </w:p>
          <w:p w:rsidR="00DF10A8" w:rsidRPr="00741DCA" w:rsidRDefault="00741DCA" w:rsidP="00DF10A8">
            <w:pPr>
              <w:pStyle w:val="Sarakstarindkopa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741DCA">
              <w:rPr>
                <w:rFonts w:ascii="Times New Roman" w:hAnsi="Times New Roman" w:cs="Times New Roman"/>
                <w:lang w:val="lv-LV"/>
              </w:rPr>
              <w:t>Ieteicama ī</w:t>
            </w:r>
            <w:r w:rsidR="00DF10A8" w:rsidRPr="00741DCA">
              <w:rPr>
                <w:rFonts w:ascii="Times New Roman" w:hAnsi="Times New Roman" w:cs="Times New Roman"/>
                <w:lang w:val="lv-LV"/>
              </w:rPr>
              <w:t xml:space="preserve">sa saruna ar bērniem par sakāmvārda </w:t>
            </w:r>
            <w:r w:rsidRPr="00741DCA">
              <w:rPr>
                <w:rFonts w:ascii="Times New Roman" w:hAnsi="Times New Roman" w:cs="Times New Roman"/>
                <w:lang w:val="lv-LV"/>
              </w:rPr>
              <w:t>jēgu.</w:t>
            </w:r>
          </w:p>
          <w:p w:rsidR="00DF10A8" w:rsidRDefault="00DF10A8" w:rsidP="00DF10A8">
            <w:pPr>
              <w:pStyle w:val="Sarakstarindkopa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741DCA">
              <w:rPr>
                <w:rFonts w:ascii="Times New Roman" w:hAnsi="Times New Roman" w:cs="Times New Roman"/>
                <w:lang w:val="lv-LV"/>
              </w:rPr>
              <w:t xml:space="preserve">Skolotājs uzaicina </w:t>
            </w:r>
            <w:r w:rsidR="000254D5">
              <w:rPr>
                <w:rFonts w:ascii="Times New Roman" w:hAnsi="Times New Roman" w:cs="Times New Roman"/>
                <w:lang w:val="lv-LV"/>
              </w:rPr>
              <w:t>bērnus pievienoties sakāmvārda skandēšanai</w:t>
            </w:r>
            <w:r w:rsidR="008E4C4D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0254D5">
              <w:rPr>
                <w:rFonts w:ascii="Times New Roman" w:hAnsi="Times New Roman" w:cs="Times New Roman"/>
                <w:lang w:val="lv-LV"/>
              </w:rPr>
              <w:t xml:space="preserve">un </w:t>
            </w:r>
            <w:proofErr w:type="spellStart"/>
            <w:r w:rsidR="000254D5">
              <w:rPr>
                <w:rFonts w:ascii="Times New Roman" w:hAnsi="Times New Roman" w:cs="Times New Roman"/>
                <w:lang w:val="lv-LV"/>
              </w:rPr>
              <w:t>ritmizēšanai</w:t>
            </w:r>
            <w:proofErr w:type="spellEnd"/>
            <w:r w:rsidRPr="00741DCA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8E4C4D" w:rsidRDefault="008E4C4D" w:rsidP="008E4C4D">
            <w:pPr>
              <w:pStyle w:val="Sarakstarindkopa"/>
              <w:ind w:left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68" w:type="dxa"/>
          </w:tcPr>
          <w:p w:rsidR="00DF10A8" w:rsidRPr="00DD12A2" w:rsidRDefault="000254D5" w:rsidP="004F4C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Ritma izjūtas attīstība.</w:t>
            </w:r>
          </w:p>
          <w:p w:rsidR="003C1836" w:rsidRPr="00DD12A2" w:rsidRDefault="003C1836" w:rsidP="004F4C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3C1836" w:rsidRPr="00DD12A2" w:rsidRDefault="003C1836" w:rsidP="004F4C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Izpratnes veidošana par melodijas improvizēšanas iespējām.</w:t>
            </w:r>
          </w:p>
        </w:tc>
      </w:tr>
      <w:tr w:rsidR="000E718C" w:rsidRPr="003C1836" w:rsidTr="003C1836">
        <w:tc>
          <w:tcPr>
            <w:tcW w:w="567" w:type="dxa"/>
            <w:tcBorders>
              <w:right w:val="single" w:sz="4" w:space="0" w:color="auto"/>
            </w:tcBorders>
          </w:tcPr>
          <w:p w:rsidR="000E718C" w:rsidRDefault="00A33502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E718C" w:rsidRPr="008E4C4D" w:rsidRDefault="000E718C" w:rsidP="000E718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EE5">
              <w:rPr>
                <w:rFonts w:ascii="Times New Roman" w:hAnsi="Times New Roman" w:cs="Times New Roman"/>
                <w:lang w:val="lv-LV"/>
              </w:rPr>
              <w:t>Skolotājs:</w:t>
            </w:r>
            <w:r w:rsidRPr="004B4EE5">
              <w:rPr>
                <w:rFonts w:ascii="Times New Roman" w:hAnsi="Times New Roman" w:cs="Times New Roman"/>
                <w:i/>
                <w:lang w:val="lv-LV"/>
              </w:rPr>
              <w:t xml:space="preserve"> Ieklausieties vārdos: </w:t>
            </w:r>
            <w:r w:rsidR="00BF5165" w:rsidRPr="00BF5165">
              <w:rPr>
                <w:rFonts w:ascii="Times New Roman" w:hAnsi="Times New Roman" w:cs="Times New Roman"/>
                <w:b/>
                <w:i/>
                <w:lang w:val="lv-LV"/>
              </w:rPr>
              <w:t>laimīgs,</w:t>
            </w:r>
            <w:r w:rsidR="00BF5165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proofErr w:type="spellStart"/>
            <w:r w:rsidRPr="004B4EE5">
              <w:rPr>
                <w:rFonts w:ascii="Times New Roman" w:hAnsi="Times New Roman" w:cs="Times New Roman"/>
                <w:b/>
                <w:i/>
                <w:lang w:val="lv-LV"/>
              </w:rPr>
              <w:t>gai</w:t>
            </w:r>
            <w:r w:rsidRPr="0076073F">
              <w:rPr>
                <w:rFonts w:ascii="Times New Roman" w:hAnsi="Times New Roman" w:cs="Times New Roman"/>
                <w:b/>
                <w:i/>
              </w:rPr>
              <w:t>šs</w:t>
            </w:r>
            <w:proofErr w:type="spellEnd"/>
            <w:r w:rsidRPr="0076073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76073F">
              <w:rPr>
                <w:rFonts w:ascii="Times New Roman" w:hAnsi="Times New Roman" w:cs="Times New Roman"/>
                <w:b/>
                <w:i/>
              </w:rPr>
              <w:t>tīrs</w:t>
            </w:r>
            <w:proofErr w:type="spellEnd"/>
            <w:r w:rsidRPr="0076073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76073F">
              <w:rPr>
                <w:rFonts w:ascii="Times New Roman" w:hAnsi="Times New Roman" w:cs="Times New Roman"/>
                <w:b/>
                <w:i/>
              </w:rPr>
              <w:t>balts</w:t>
            </w:r>
            <w:proofErr w:type="spellEnd"/>
            <w:r w:rsidRPr="0076073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76073F">
              <w:rPr>
                <w:rFonts w:ascii="Times New Roman" w:hAnsi="Times New Roman" w:cs="Times New Roman"/>
                <w:b/>
                <w:i/>
              </w:rPr>
              <w:t>mierīgs</w:t>
            </w:r>
            <w:proofErr w:type="spellEnd"/>
            <w:r w:rsidRPr="0076073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76073F">
              <w:rPr>
                <w:rFonts w:ascii="Times New Roman" w:hAnsi="Times New Roman" w:cs="Times New Roman"/>
                <w:i/>
              </w:rPr>
              <w:t>Ko</w:t>
            </w:r>
            <w:proofErr w:type="spellEnd"/>
            <w:r w:rsidRPr="007607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73F">
              <w:rPr>
                <w:rFonts w:ascii="Times New Roman" w:hAnsi="Times New Roman" w:cs="Times New Roman"/>
                <w:i/>
              </w:rPr>
              <w:t>varat</w:t>
            </w:r>
            <w:proofErr w:type="spellEnd"/>
            <w:r w:rsidRPr="007607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73F">
              <w:rPr>
                <w:rFonts w:ascii="Times New Roman" w:hAnsi="Times New Roman" w:cs="Times New Roman"/>
                <w:i/>
              </w:rPr>
              <w:t>iedomāties</w:t>
            </w:r>
            <w:proofErr w:type="spellEnd"/>
            <w:r w:rsidRPr="0076073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6073F">
              <w:rPr>
                <w:rFonts w:ascii="Times New Roman" w:hAnsi="Times New Roman" w:cs="Times New Roman"/>
                <w:i/>
              </w:rPr>
              <w:t>dzirdot</w:t>
            </w:r>
            <w:proofErr w:type="spellEnd"/>
            <w:r w:rsidRPr="007607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73F">
              <w:rPr>
                <w:rFonts w:ascii="Times New Roman" w:hAnsi="Times New Roman" w:cs="Times New Roman"/>
                <w:i/>
              </w:rPr>
              <w:t>šādus</w:t>
            </w:r>
            <w:proofErr w:type="spellEnd"/>
            <w:r w:rsidRPr="007607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73F">
              <w:rPr>
                <w:rFonts w:ascii="Times New Roman" w:hAnsi="Times New Roman" w:cs="Times New Roman"/>
                <w:i/>
              </w:rPr>
              <w:t>vārdus</w:t>
            </w:r>
            <w:proofErr w:type="spellEnd"/>
            <w:r w:rsidRPr="0076073F">
              <w:rPr>
                <w:rFonts w:ascii="Times New Roman" w:hAnsi="Times New Roman" w:cs="Times New Roman"/>
                <w:i/>
              </w:rPr>
              <w:t>?</w:t>
            </w:r>
            <w:r w:rsidR="008E4C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20476F">
              <w:rPr>
                <w:rFonts w:ascii="Times New Roman" w:hAnsi="Times New Roman" w:cs="Times New Roman"/>
              </w:rPr>
              <w:t>Skolotājs</w:t>
            </w:r>
            <w:proofErr w:type="spellEnd"/>
            <w:r w:rsidRPr="00204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DCA">
              <w:rPr>
                <w:rFonts w:ascii="Times New Roman" w:hAnsi="Times New Roman" w:cs="Times New Roman"/>
              </w:rPr>
              <w:t>improvizē</w:t>
            </w:r>
            <w:proofErr w:type="spellEnd"/>
            <w:r w:rsidR="00741DCA">
              <w:rPr>
                <w:rFonts w:ascii="Times New Roman" w:hAnsi="Times New Roman" w:cs="Times New Roman"/>
              </w:rPr>
              <w:t xml:space="preserve"> </w:t>
            </w:r>
            <w:r w:rsidRPr="00204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DCA">
              <w:rPr>
                <w:rFonts w:ascii="Times New Roman" w:hAnsi="Times New Roman" w:cs="Times New Roman"/>
              </w:rPr>
              <w:t>melodiju</w:t>
            </w:r>
            <w:proofErr w:type="spellEnd"/>
            <w:r w:rsidR="008E4C4D">
              <w:rPr>
                <w:rFonts w:ascii="Times New Roman" w:hAnsi="Times New Roman" w:cs="Times New Roman"/>
              </w:rPr>
              <w:t>)</w:t>
            </w:r>
          </w:p>
          <w:p w:rsidR="000E718C" w:rsidRPr="00DD3F02" w:rsidRDefault="000E718C" w:rsidP="008E4C4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B6C31">
              <w:rPr>
                <w:rFonts w:ascii="Times New Roman" w:hAnsi="Times New Roman" w:cs="Times New Roman"/>
                <w:i/>
              </w:rPr>
              <w:t>Vai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šajā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mājā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cilvēki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būt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laimīgi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>?</w:t>
            </w:r>
            <w:r w:rsidR="008E4C4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Kādas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domas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ir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cilvēkiem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dzīvojot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tur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kur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ir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balts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mierīgs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tīrs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>?</w:t>
            </w:r>
            <w:r w:rsidR="008E4C4D"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4C4D" w:rsidRPr="004B6C31">
              <w:rPr>
                <w:rFonts w:ascii="Times New Roman" w:hAnsi="Times New Roman" w:cs="Times New Roman"/>
                <w:i/>
              </w:rPr>
              <w:t>Kāda</w:t>
            </w:r>
            <w:proofErr w:type="spellEnd"/>
            <w:r w:rsidR="008E4C4D"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4C4D" w:rsidRPr="004B6C31">
              <w:rPr>
                <w:rFonts w:ascii="Times New Roman" w:hAnsi="Times New Roman" w:cs="Times New Roman"/>
                <w:i/>
              </w:rPr>
              <w:t>ir</w:t>
            </w:r>
            <w:proofErr w:type="spellEnd"/>
            <w:r w:rsidR="008E4C4D"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4C4D" w:rsidRPr="004B6C31">
              <w:rPr>
                <w:rFonts w:ascii="Times New Roman" w:hAnsi="Times New Roman" w:cs="Times New Roman"/>
                <w:i/>
              </w:rPr>
              <w:t>jūsu</w:t>
            </w:r>
            <w:proofErr w:type="spellEnd"/>
            <w:r w:rsidR="008E4C4D"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E4C4D" w:rsidRPr="004B6C31">
              <w:rPr>
                <w:rFonts w:ascii="Times New Roman" w:hAnsi="Times New Roman" w:cs="Times New Roman"/>
                <w:i/>
              </w:rPr>
              <w:t>māja</w:t>
            </w:r>
            <w:proofErr w:type="spellEnd"/>
            <w:r w:rsidR="008E4C4D" w:rsidRPr="004B6C31"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2127" w:type="dxa"/>
          </w:tcPr>
          <w:p w:rsidR="008E4C4D" w:rsidRPr="00DD12A2" w:rsidRDefault="008E4C4D" w:rsidP="000E71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Improvizācijai</w:t>
            </w:r>
            <w:proofErr w:type="spellEnd"/>
            <w:r w:rsidRPr="00DD12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0E718C" w:rsidRPr="00DD12A2" w:rsidRDefault="000E718C" w:rsidP="000E718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Es to </w:t>
            </w:r>
            <w:proofErr w:type="spellStart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savu</w:t>
            </w:r>
            <w:proofErr w:type="spellEnd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istabiņu</w:t>
            </w:r>
            <w:proofErr w:type="spellEnd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proofErr w:type="spellStart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Dziedādama</w:t>
            </w:r>
            <w:proofErr w:type="spellEnd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izslaucīju</w:t>
            </w:r>
            <w:proofErr w:type="spellEnd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Lai </w:t>
            </w:r>
            <w:proofErr w:type="spellStart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varēja</w:t>
            </w:r>
            <w:proofErr w:type="spellEnd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Laima</w:t>
            </w:r>
            <w:proofErr w:type="spellEnd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nākt</w:t>
            </w:r>
            <w:proofErr w:type="spellEnd"/>
          </w:p>
          <w:p w:rsidR="000E718C" w:rsidRPr="00DD12A2" w:rsidRDefault="000E718C" w:rsidP="000E718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Ziedainām</w:t>
            </w:r>
            <w:proofErr w:type="spellEnd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kājiņām</w:t>
            </w:r>
            <w:proofErr w:type="spellEnd"/>
            <w:r w:rsidRPr="00DD12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0E718C" w:rsidRPr="00DD12A2" w:rsidRDefault="000E718C" w:rsidP="000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718C" w:rsidRPr="00DD12A2" w:rsidRDefault="000E718C" w:rsidP="000E71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718C" w:rsidRPr="00DD12A2" w:rsidRDefault="000E718C" w:rsidP="00DD3F0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:rsidR="000E718C" w:rsidRDefault="00A2067F" w:rsidP="00BF5165">
            <w:pPr>
              <w:pStyle w:val="Sarakstarindkopa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Saruna ar bērniem.</w:t>
            </w:r>
          </w:p>
          <w:p w:rsidR="00A2067F" w:rsidRPr="00BF5165" w:rsidRDefault="00A2067F" w:rsidP="00BF5165">
            <w:pPr>
              <w:pStyle w:val="Sarakstarindkopa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Tautas dziesmas vārdus skolotājs improvizē ar </w:t>
            </w:r>
            <w:r w:rsidR="003C1836">
              <w:rPr>
                <w:rFonts w:ascii="Times New Roman" w:hAnsi="Times New Roman" w:cs="Times New Roman"/>
                <w:lang w:val="lv-LV"/>
              </w:rPr>
              <w:t>vairākām vienkāršām  melodijām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268" w:type="dxa"/>
          </w:tcPr>
          <w:p w:rsidR="000E718C" w:rsidRPr="00DD12A2" w:rsidRDefault="003C1836" w:rsidP="004F4C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Izpratnes veidošana par vokālām improvizācijām.</w:t>
            </w:r>
          </w:p>
        </w:tc>
      </w:tr>
      <w:tr w:rsidR="0076073F" w:rsidRPr="006002FF" w:rsidTr="003C1836">
        <w:tc>
          <w:tcPr>
            <w:tcW w:w="567" w:type="dxa"/>
            <w:tcBorders>
              <w:right w:val="single" w:sz="4" w:space="0" w:color="auto"/>
            </w:tcBorders>
          </w:tcPr>
          <w:p w:rsidR="0076073F" w:rsidRDefault="00A33502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4</w:t>
            </w:r>
            <w:r w:rsidR="0076073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6C31" w:rsidRPr="004B6C31" w:rsidRDefault="004B6C31" w:rsidP="004B6C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6C31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4B6C31">
              <w:rPr>
                <w:rFonts w:ascii="Times New Roman" w:hAnsi="Times New Roman" w:cs="Times New Roman"/>
                <w:i/>
                <w:lang w:val="lv-LV"/>
              </w:rPr>
              <w:t xml:space="preserve">Mūsu augumi  arī ir mājas. Tās ir mājas </w:t>
            </w:r>
            <w:r w:rsidR="00C61149">
              <w:rPr>
                <w:rFonts w:ascii="Times New Roman" w:hAnsi="Times New Roman" w:cs="Times New Roman"/>
                <w:i/>
                <w:lang w:val="lv-LV"/>
              </w:rPr>
              <w:t xml:space="preserve">mūsu </w:t>
            </w:r>
            <w:r w:rsidRPr="004B6C31">
              <w:rPr>
                <w:rFonts w:ascii="Times New Roman" w:hAnsi="Times New Roman" w:cs="Times New Roman"/>
                <w:i/>
                <w:lang w:val="lv-LV"/>
              </w:rPr>
              <w:t xml:space="preserve">domām. </w:t>
            </w:r>
            <w:r w:rsidR="00C61149">
              <w:rPr>
                <w:rFonts w:ascii="Times New Roman" w:hAnsi="Times New Roman" w:cs="Times New Roman"/>
                <w:i/>
                <w:lang w:val="lv-LV"/>
              </w:rPr>
              <w:t>Ir dziesma, ar kuru iespējams iztīrīt savas</w:t>
            </w:r>
            <w:r w:rsidRPr="004B6C31">
              <w:rPr>
                <w:rFonts w:ascii="Times New Roman" w:hAnsi="Times New Roman" w:cs="Times New Roman"/>
                <w:i/>
                <w:lang w:val="lv-LV"/>
              </w:rPr>
              <w:t xml:space="preserve"> domu  mājas. </w:t>
            </w:r>
            <w:r w:rsidRPr="004B6C31">
              <w:rPr>
                <w:rFonts w:ascii="Times New Roman" w:hAnsi="Times New Roman" w:cs="Times New Roman"/>
                <w:i/>
              </w:rPr>
              <w:t xml:space="preserve">Lai to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veiktu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atrodiet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telpā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brīvu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vietu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un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apguļaties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Dziesma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rāma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mierīga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rimta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Ja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saklausiet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4B6C31">
              <w:rPr>
                <w:rFonts w:ascii="Times New Roman" w:hAnsi="Times New Roman" w:cs="Times New Roman"/>
                <w:i/>
              </w:rPr>
              <w:t>dziesmā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pieminam</w:t>
            </w:r>
            <w:proofErr w:type="spellEnd"/>
            <w:proofErr w:type="gram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balto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ieelpojiet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šo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vārdu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ar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sirsniņu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un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caur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galvas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avotiņu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izelpojiet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ārā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8E4C4D" w:rsidRPr="00370359" w:rsidRDefault="008E4C4D" w:rsidP="004F4C4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A2067F" w:rsidRPr="00DD12A2" w:rsidRDefault="004B6C31" w:rsidP="00A2067F">
            <w:pPr>
              <w:pStyle w:val="Sarakstarindkopa"/>
              <w:ind w:left="0"/>
              <w:rPr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Balta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eimu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balta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teku</w:t>
            </w:r>
            <w:proofErr w:type="spellEnd"/>
            <w:r w:rsidR="002A46A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6073F" w:rsidRPr="00DD12A2" w:rsidRDefault="00260145" w:rsidP="00A2067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6" w:history="1">
              <w:r w:rsidR="004B6C31" w:rsidRPr="00DD12A2">
                <w:rPr>
                  <w:rStyle w:val="Hipersaite"/>
                  <w:sz w:val="18"/>
                  <w:szCs w:val="18"/>
                </w:rPr>
                <w:t>https://www.youtube.com/watch?v=GWx1dCFRLbc</w:t>
              </w:r>
            </w:hyperlink>
          </w:p>
        </w:tc>
        <w:tc>
          <w:tcPr>
            <w:tcW w:w="5386" w:type="dxa"/>
          </w:tcPr>
          <w:p w:rsidR="0076073F" w:rsidRPr="00A2067F" w:rsidRDefault="00A2067F" w:rsidP="00D30985">
            <w:pPr>
              <w:pStyle w:val="Sarakstarindkopa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Meditācijas</w:t>
            </w:r>
            <w:proofErr w:type="spellEnd"/>
            <w:r w:rsidR="00D30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985">
              <w:rPr>
                <w:rFonts w:ascii="Times New Roman" w:hAnsi="Times New Roman" w:cs="Times New Roman"/>
              </w:rPr>
              <w:t>vingrinājums</w:t>
            </w:r>
            <w:proofErr w:type="spellEnd"/>
            <w:proofErr w:type="gramStart"/>
            <w:r w:rsidR="00D309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268" w:type="dxa"/>
          </w:tcPr>
          <w:p w:rsidR="0076073F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Mūzikas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klausīšanās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ar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meditācijas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uzdevumu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6073F" w:rsidRPr="00DF10A8" w:rsidTr="003C1836">
        <w:tc>
          <w:tcPr>
            <w:tcW w:w="567" w:type="dxa"/>
            <w:tcBorders>
              <w:right w:val="single" w:sz="4" w:space="0" w:color="auto"/>
            </w:tcBorders>
          </w:tcPr>
          <w:p w:rsidR="0076073F" w:rsidRDefault="00A33502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5</w:t>
            </w:r>
            <w:r w:rsidR="0076073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57CDB" w:rsidRDefault="00957CDB" w:rsidP="00957CDB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i/>
                <w:lang w:val="lv-LV"/>
              </w:rPr>
            </w:pPr>
            <w:r w:rsidRPr="00957CDB">
              <w:rPr>
                <w:rFonts w:ascii="Times New Roman" w:hAnsi="Times New Roman" w:cs="Times New Roman"/>
                <w:lang w:val="lv-LV"/>
              </w:rPr>
              <w:t>Skolotājs:</w:t>
            </w:r>
            <w:r w:rsidRPr="00957CDB">
              <w:rPr>
                <w:rFonts w:ascii="MinionPro-Regular" w:hAnsi="MinionPro-Regular" w:cs="MinionPro-Regular"/>
                <w:sz w:val="24"/>
                <w:szCs w:val="24"/>
                <w:lang w:val="lv-LV"/>
              </w:rPr>
              <w:t xml:space="preserve"> </w:t>
            </w:r>
            <w:r w:rsidRPr="00957CDB">
              <w:rPr>
                <w:rFonts w:ascii="MinionPro-Regular" w:hAnsi="MinionPro-Regular" w:cs="MinionPro-Regular"/>
                <w:i/>
                <w:lang w:val="lv-LV"/>
              </w:rPr>
              <w:t>Pasakā par bagāto un nabago</w:t>
            </w:r>
            <w:r w:rsidR="008331FE">
              <w:rPr>
                <w:rFonts w:ascii="MinionPro-Regular" w:hAnsi="MinionPro-Regular" w:cs="MinionPro-Regular"/>
                <w:i/>
                <w:lang w:val="lv-LV"/>
              </w:rPr>
              <w:t xml:space="preserve"> brāli,</w:t>
            </w:r>
            <w:r w:rsidRPr="00957CDB">
              <w:rPr>
                <w:rFonts w:ascii="MinionPro-Regular" w:hAnsi="MinionPro-Regular" w:cs="MinionPro-Regular"/>
                <w:i/>
                <w:lang w:val="lv-LV"/>
              </w:rPr>
              <w:t xml:space="preserve"> </w:t>
            </w:r>
            <w:r w:rsidR="00C05138">
              <w:rPr>
                <w:rFonts w:ascii="MinionPro-Regular" w:hAnsi="MinionPro-Regular" w:cs="MinionPro-Regular"/>
                <w:i/>
                <w:lang w:val="lv-LV"/>
              </w:rPr>
              <w:t xml:space="preserve">abiem pārmaiņus </w:t>
            </w:r>
            <w:r w:rsidRPr="00957CDB">
              <w:rPr>
                <w:rFonts w:ascii="MinionPro-Regular" w:hAnsi="MinionPro-Regular" w:cs="MinionPro-Regular"/>
                <w:i/>
                <w:lang w:val="lv-LV"/>
              </w:rPr>
              <w:t xml:space="preserve">bija gan laime, gan nelaime. Pasaulē pastāv </w:t>
            </w:r>
            <w:r w:rsidRPr="00957CDB">
              <w:rPr>
                <w:rFonts w:ascii="MinionPro-Regular" w:hAnsi="MinionPro-Regular" w:cs="MinionPro-Regular"/>
                <w:i/>
                <w:lang w:val="lv-LV"/>
              </w:rPr>
              <w:lastRenderedPageBreak/>
              <w:t xml:space="preserve">dažādas pretējas </w:t>
            </w:r>
            <w:r>
              <w:rPr>
                <w:rFonts w:ascii="MinionPro-Regular" w:hAnsi="MinionPro-Regular" w:cs="MinionPro-Regular"/>
                <w:i/>
                <w:lang w:val="lv-LV"/>
              </w:rPr>
              <w:t xml:space="preserve">lietas: gan puiši un meitas, gan diena un nakts, gan labais un sliktais; gan tīrība un </w:t>
            </w:r>
            <w:r w:rsidR="00C05138">
              <w:rPr>
                <w:rFonts w:ascii="MinionPro-Regular" w:hAnsi="MinionPro-Regular" w:cs="MinionPro-Regular"/>
                <w:i/>
                <w:lang w:val="lv-LV"/>
              </w:rPr>
              <w:t>netīrība; gan čaklums un</w:t>
            </w:r>
            <w:r w:rsidR="008331FE">
              <w:rPr>
                <w:rFonts w:ascii="MinionPro-Regular" w:hAnsi="MinionPro-Regular" w:cs="MinionPro-Regular"/>
                <w:i/>
                <w:lang w:val="lv-LV"/>
              </w:rPr>
              <w:t xml:space="preserve"> slinkums…</w:t>
            </w:r>
          </w:p>
          <w:p w:rsidR="00957CDB" w:rsidRPr="004B6C31" w:rsidRDefault="00D75B24" w:rsidP="00957CDB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i/>
              </w:rPr>
            </w:pPr>
            <w:proofErr w:type="spellStart"/>
            <w:r>
              <w:rPr>
                <w:rFonts w:ascii="MinionPro-Regular" w:hAnsi="MinionPro-Regular" w:cs="MinionPro-Regular"/>
                <w:i/>
              </w:rPr>
              <w:t>Tā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ir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pasaules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divējādība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jeb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duālība</w:t>
            </w:r>
            <w:proofErr w:type="spellEnd"/>
            <w:r w:rsidR="00957CDB" w:rsidRPr="004B6C31">
              <w:rPr>
                <w:rFonts w:ascii="MinionPro-Regular" w:hAnsi="MinionPro-Regular" w:cs="MinionPro-Regular"/>
                <w:i/>
              </w:rPr>
              <w:t>.</w:t>
            </w:r>
          </w:p>
          <w:p w:rsidR="00D75B24" w:rsidRDefault="00957CDB" w:rsidP="00676BF8">
            <w:pPr>
              <w:jc w:val="both"/>
              <w:rPr>
                <w:rFonts w:ascii="MinionPro-Regular" w:hAnsi="MinionPro-Regular" w:cs="MinionPro-Regular"/>
                <w:i/>
              </w:rPr>
            </w:pPr>
            <w:proofErr w:type="spellStart"/>
            <w:proofErr w:type="gramStart"/>
            <w:r>
              <w:rPr>
                <w:rFonts w:ascii="MinionPro-Regular" w:hAnsi="MinionPro-Regular" w:cs="MinionPro-Regular"/>
                <w:i/>
              </w:rPr>
              <w:t>Pasaules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divējādību</w:t>
            </w:r>
            <w:proofErr w:type="spellEnd"/>
            <w:proofErr w:type="gramEnd"/>
            <w:r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 w:rsidR="00676BF8">
              <w:rPr>
                <w:rFonts w:ascii="MinionPro-Regular" w:hAnsi="MinionPro-Regular" w:cs="MinionPro-Regular"/>
                <w:i/>
              </w:rPr>
              <w:t>var</w:t>
            </w:r>
            <w:proofErr w:type="spellEnd"/>
            <w:r w:rsidR="007809C1"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izdejot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. </w:t>
            </w:r>
          </w:p>
          <w:p w:rsidR="0076073F" w:rsidRDefault="00957CDB" w:rsidP="00D75B24">
            <w:pPr>
              <w:jc w:val="both"/>
              <w:rPr>
                <w:rFonts w:ascii="MinionPro-Regular" w:hAnsi="MinionPro-Regular" w:cs="MinionPro-Regular"/>
                <w:i/>
              </w:rPr>
            </w:pPr>
            <w:proofErr w:type="spellStart"/>
            <w:r>
              <w:rPr>
                <w:rFonts w:ascii="MinionPro-Regular" w:hAnsi="MinionPro-Regular" w:cs="MinionPro-Regular"/>
                <w:i/>
              </w:rPr>
              <w:t>Sastājieties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pa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p</w:t>
            </w:r>
            <w:r w:rsidR="00D75B24">
              <w:rPr>
                <w:rFonts w:ascii="MinionPro-Regular" w:hAnsi="MinionPro-Regular" w:cs="MinionPro-Regular"/>
                <w:i/>
              </w:rPr>
              <w:t>āriem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aplī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.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Dejosim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divos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apļos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: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puišu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aplis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 un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meitu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aplis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.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K</w:t>
            </w:r>
            <w:r>
              <w:rPr>
                <w:rFonts w:ascii="MinionPro-Regular" w:hAnsi="MinionPro-Regular" w:cs="MinionPro-Regular"/>
                <w:i/>
              </w:rPr>
              <w:t>atrs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aplis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vienlaicīgi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dejos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pretējos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virzienos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: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viens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 xml:space="preserve"> pa </w:t>
            </w:r>
            <w:proofErr w:type="spellStart"/>
            <w:r w:rsidR="00D75B24">
              <w:rPr>
                <w:rFonts w:ascii="MinionPro-Regular" w:hAnsi="MinionPro-Regular" w:cs="MinionPro-Regular"/>
                <w:i/>
              </w:rPr>
              <w:t>saulei</w:t>
            </w:r>
            <w:proofErr w:type="spellEnd"/>
            <w:r w:rsidR="00D75B24">
              <w:rPr>
                <w:rFonts w:ascii="MinionPro-Regular" w:hAnsi="MinionPro-Regular" w:cs="MinionPro-Regular"/>
                <w:i/>
              </w:rPr>
              <w:t>,</w:t>
            </w:r>
            <w:r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otrs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–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pret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i/>
              </w:rPr>
              <w:t>sauli</w:t>
            </w:r>
            <w:proofErr w:type="spellEnd"/>
            <w:r>
              <w:rPr>
                <w:rFonts w:ascii="MinionPro-Regular" w:hAnsi="MinionPro-Regular" w:cs="MinionPro-Regular"/>
                <w:i/>
              </w:rPr>
              <w:t>.</w:t>
            </w:r>
          </w:p>
          <w:p w:rsidR="008E4C4D" w:rsidRPr="001604CD" w:rsidRDefault="008E4C4D" w:rsidP="00D75B2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:rsidR="008E4C4D" w:rsidRPr="00DD12A2" w:rsidRDefault="008E4C4D" w:rsidP="004F4C44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lastRenderedPageBreak/>
              <w:t>Vingrinājums:</w:t>
            </w:r>
          </w:p>
          <w:p w:rsidR="0076073F" w:rsidRPr="00DD12A2" w:rsidRDefault="008E4C4D" w:rsidP="004F4C44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Bagātā un nabagā brāļa laime</w:t>
            </w:r>
            <w:r w:rsidR="002A46A8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</w:t>
            </w: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.</w:t>
            </w:r>
          </w:p>
          <w:p w:rsidR="008E4C4D" w:rsidRPr="00DD12A2" w:rsidRDefault="008E4C4D" w:rsidP="008E4C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Gatves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deja</w:t>
            </w:r>
            <w:proofErr w:type="spellEnd"/>
          </w:p>
          <w:p w:rsidR="008E4C4D" w:rsidRPr="00DD12A2" w:rsidRDefault="00260145" w:rsidP="008E4C4D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hyperlink r:id="rId17" w:history="1">
              <w:r w:rsidR="008E4C4D" w:rsidRPr="00DD12A2">
                <w:rPr>
                  <w:rStyle w:val="Hipersaite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https://www.youtube.com/watch?v=3WKjntrv8Pc</w:t>
              </w:r>
            </w:hyperlink>
          </w:p>
        </w:tc>
        <w:tc>
          <w:tcPr>
            <w:tcW w:w="5386" w:type="dxa"/>
          </w:tcPr>
          <w:p w:rsidR="008E4C4D" w:rsidRDefault="008E4C4D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Skolotājs izvēlās mūzikas materiālu pēc saviem ieskatiem.</w:t>
            </w:r>
          </w:p>
          <w:p w:rsidR="00957CDB" w:rsidRPr="00957CDB" w:rsidRDefault="00957CDB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957CDB">
              <w:rPr>
                <w:rFonts w:ascii="Times New Roman" w:hAnsi="Times New Roman" w:cs="Times New Roman"/>
                <w:lang w:val="lv-LV"/>
              </w:rPr>
              <w:lastRenderedPageBreak/>
              <w:t>Puiši uzlū</w:t>
            </w:r>
            <w:r w:rsidR="00676BF8">
              <w:rPr>
                <w:rFonts w:ascii="Times New Roman" w:hAnsi="Times New Roman" w:cs="Times New Roman"/>
                <w:lang w:val="lv-LV"/>
              </w:rPr>
              <w:t>dz meitas un sastājas pāru aplī.</w:t>
            </w:r>
          </w:p>
          <w:p w:rsidR="00957CDB" w:rsidRPr="004B6C31" w:rsidRDefault="00957CDB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4B6C31">
              <w:rPr>
                <w:rFonts w:ascii="Times New Roman" w:hAnsi="Times New Roman" w:cs="Times New Roman"/>
                <w:lang w:val="lv-LV"/>
              </w:rPr>
              <w:t xml:space="preserve">Puiši sadod rokas iekšējā </w:t>
            </w:r>
            <w:r w:rsidR="00676BF8">
              <w:rPr>
                <w:rFonts w:ascii="Times New Roman" w:hAnsi="Times New Roman" w:cs="Times New Roman"/>
                <w:lang w:val="lv-LV"/>
              </w:rPr>
              <w:t>dārziņā; meitas – ārējā dārziņā.</w:t>
            </w:r>
          </w:p>
          <w:p w:rsidR="00957CDB" w:rsidRPr="00293FE8" w:rsidRDefault="00957CDB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MinionPro-Regular" w:hAnsi="MinionPro-Regular" w:cs="MinionPro-Regular"/>
              </w:rPr>
            </w:pPr>
            <w:proofErr w:type="spellStart"/>
            <w:r w:rsidRPr="00293FE8">
              <w:rPr>
                <w:rFonts w:ascii="Times New Roman" w:hAnsi="Times New Roman" w:cs="Times New Roman"/>
              </w:rPr>
              <w:t>Puiši</w:t>
            </w:r>
            <w:proofErr w:type="spellEnd"/>
            <w:r w:rsidRPr="00293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FE8">
              <w:rPr>
                <w:rFonts w:ascii="Times New Roman" w:hAnsi="Times New Roman" w:cs="Times New Roman"/>
              </w:rPr>
              <w:t>ar</w:t>
            </w:r>
            <w:proofErr w:type="spellEnd"/>
            <w:r w:rsidRPr="00293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FE8">
              <w:rPr>
                <w:rFonts w:ascii="Times New Roman" w:hAnsi="Times New Roman" w:cs="Times New Roman"/>
              </w:rPr>
              <w:t>pielic</w:t>
            </w:r>
            <w:r w:rsidR="00676BF8">
              <w:rPr>
                <w:rFonts w:ascii="Times New Roman" w:hAnsi="Times New Roman" w:cs="Times New Roman"/>
              </w:rPr>
              <w:t>iena</w:t>
            </w:r>
            <w:proofErr w:type="spellEnd"/>
            <w:r w:rsidR="00676BF8">
              <w:rPr>
                <w:rFonts w:ascii="Times New Roman" w:hAnsi="Times New Roman" w:cs="Times New Roman"/>
              </w:rPr>
              <w:t xml:space="preserve"> soli </w:t>
            </w:r>
            <w:proofErr w:type="spellStart"/>
            <w:r w:rsidR="00676BF8">
              <w:rPr>
                <w:rFonts w:ascii="Times New Roman" w:hAnsi="Times New Roman" w:cs="Times New Roman"/>
              </w:rPr>
              <w:t>virzās</w:t>
            </w:r>
            <w:proofErr w:type="spellEnd"/>
            <w:r w:rsidR="00676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BF8">
              <w:rPr>
                <w:rFonts w:ascii="Times New Roman" w:hAnsi="Times New Roman" w:cs="Times New Roman"/>
              </w:rPr>
              <w:t>pret</w:t>
            </w:r>
            <w:proofErr w:type="spellEnd"/>
            <w:r w:rsidR="00676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BF8">
              <w:rPr>
                <w:rFonts w:ascii="Times New Roman" w:hAnsi="Times New Roman" w:cs="Times New Roman"/>
              </w:rPr>
              <w:t>dejas</w:t>
            </w:r>
            <w:proofErr w:type="spellEnd"/>
            <w:r w:rsidR="00676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BF8">
              <w:rPr>
                <w:rFonts w:ascii="Times New Roman" w:hAnsi="Times New Roman" w:cs="Times New Roman"/>
              </w:rPr>
              <w:t>ceļa</w:t>
            </w:r>
            <w:proofErr w:type="spellEnd"/>
            <w:r w:rsidR="00676BF8">
              <w:rPr>
                <w:rFonts w:ascii="Times New Roman" w:hAnsi="Times New Roman" w:cs="Times New Roman"/>
              </w:rPr>
              <w:t>,</w:t>
            </w:r>
            <w:r w:rsidRPr="00293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FE8">
              <w:rPr>
                <w:rFonts w:ascii="Times New Roman" w:hAnsi="Times New Roman" w:cs="Times New Roman"/>
              </w:rPr>
              <w:t>meitas</w:t>
            </w:r>
            <w:proofErr w:type="spellEnd"/>
            <w:r w:rsidRPr="00293FE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93FE8">
              <w:rPr>
                <w:rFonts w:ascii="Times New Roman" w:hAnsi="Times New Roman" w:cs="Times New Roman"/>
              </w:rPr>
              <w:t>dejas</w:t>
            </w:r>
            <w:proofErr w:type="spellEnd"/>
            <w:r w:rsidRPr="00293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FE8">
              <w:rPr>
                <w:rFonts w:ascii="Times New Roman" w:hAnsi="Times New Roman" w:cs="Times New Roman"/>
              </w:rPr>
              <w:t>ceļa</w:t>
            </w:r>
            <w:proofErr w:type="spellEnd"/>
            <w:r w:rsidRPr="00293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FE8">
              <w:rPr>
                <w:rFonts w:ascii="Times New Roman" w:hAnsi="Times New Roman" w:cs="Times New Roman"/>
              </w:rPr>
              <w:t>virzienā</w:t>
            </w:r>
            <w:proofErr w:type="spellEnd"/>
            <w:r w:rsidRPr="00293FE8">
              <w:rPr>
                <w:rFonts w:ascii="MinionPro-Regular" w:hAnsi="MinionPro-Regular" w:cs="MinionPro-Regular"/>
              </w:rPr>
              <w:t>.</w:t>
            </w:r>
          </w:p>
          <w:p w:rsidR="00957CDB" w:rsidRPr="00293FE8" w:rsidRDefault="00D30985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MinionPro-Regular" w:hAnsi="MinionPro-Regular" w:cs="MinionPro-Regular"/>
              </w:rPr>
            </w:pPr>
            <w:proofErr w:type="spellStart"/>
            <w:r>
              <w:rPr>
                <w:rFonts w:ascii="MinionPro-Regular" w:hAnsi="MinionPro-Regular" w:cs="MinionPro-Regular"/>
              </w:rPr>
              <w:t>Pēc</w:t>
            </w:r>
            <w:proofErr w:type="spellEnd"/>
            <w:r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</w:rPr>
              <w:t>norādījuma</w:t>
            </w:r>
            <w:proofErr w:type="spellEnd"/>
            <w:r>
              <w:rPr>
                <w:rFonts w:ascii="MinionPro-Regular" w:hAnsi="MinionPro-Regular" w:cs="MinionPro-Regular"/>
              </w:rPr>
              <w:t xml:space="preserve">, </w:t>
            </w:r>
            <w:proofErr w:type="spellStart"/>
            <w:r>
              <w:rPr>
                <w:rFonts w:ascii="MinionPro-Regular" w:hAnsi="MinionPro-Regular" w:cs="MinionPro-Regular"/>
              </w:rPr>
              <w:t>mainoties</w:t>
            </w:r>
            <w:proofErr w:type="spellEnd"/>
            <w:r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</w:rPr>
              <w:t>muzikālajām</w:t>
            </w:r>
            <w:proofErr w:type="spellEnd"/>
            <w:r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</w:rPr>
              <w:t>frāzēm</w:t>
            </w:r>
            <w:proofErr w:type="spellEnd"/>
            <w:r w:rsidR="00957CDB" w:rsidRPr="00293FE8">
              <w:rPr>
                <w:rFonts w:ascii="MinionPro-Regular" w:hAnsi="MinionPro-Regular" w:cs="MinionPro-Regular"/>
              </w:rPr>
              <w:t xml:space="preserve">, </w:t>
            </w:r>
            <w:proofErr w:type="spellStart"/>
            <w:r w:rsidR="00676BF8">
              <w:rPr>
                <w:rFonts w:ascii="MinionPro-Regular" w:hAnsi="MinionPro-Regular" w:cs="MinionPro-Regular"/>
              </w:rPr>
              <w:t>abi</w:t>
            </w:r>
            <w:proofErr w:type="spellEnd"/>
            <w:r w:rsidR="00676BF8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="00676BF8">
              <w:rPr>
                <w:rFonts w:ascii="MinionPro-Regular" w:hAnsi="MinionPro-Regular" w:cs="MinionPro-Regular"/>
              </w:rPr>
              <w:t>dārziņi</w:t>
            </w:r>
            <w:proofErr w:type="spellEnd"/>
            <w:r w:rsidR="00676BF8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="00676BF8">
              <w:rPr>
                <w:rFonts w:ascii="MinionPro-Regular" w:hAnsi="MinionPro-Regular" w:cs="MinionPro-Regular"/>
              </w:rPr>
              <w:t>maina</w:t>
            </w:r>
            <w:proofErr w:type="spellEnd"/>
            <w:r w:rsidR="00676BF8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="00676BF8">
              <w:rPr>
                <w:rFonts w:ascii="MinionPro-Regular" w:hAnsi="MinionPro-Regular" w:cs="MinionPro-Regular"/>
              </w:rPr>
              <w:t>dejošanas</w:t>
            </w:r>
            <w:proofErr w:type="spellEnd"/>
            <w:r w:rsidR="00676BF8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="00676BF8">
              <w:rPr>
                <w:rFonts w:ascii="MinionPro-Regular" w:hAnsi="MinionPro-Regular" w:cs="MinionPro-Regular"/>
              </w:rPr>
              <w:t>virzienu</w:t>
            </w:r>
            <w:proofErr w:type="spellEnd"/>
            <w:r w:rsidR="00676BF8">
              <w:rPr>
                <w:rFonts w:ascii="MinionPro-Regular" w:hAnsi="MinionPro-Regular" w:cs="MinionPro-Regular"/>
              </w:rPr>
              <w:t>.</w:t>
            </w:r>
          </w:p>
          <w:p w:rsidR="00957CDB" w:rsidRPr="00293FE8" w:rsidRDefault="00957CDB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MinionPro-Regular" w:hAnsi="MinionPro-Regular" w:cs="MinionPro-Regular"/>
              </w:rPr>
            </w:pPr>
            <w:proofErr w:type="spellStart"/>
            <w:r w:rsidRPr="00293FE8">
              <w:rPr>
                <w:rFonts w:ascii="MinionPro-Regular" w:hAnsi="MinionPro-Regular" w:cs="MinionPro-Regular"/>
              </w:rPr>
              <w:t>Kad</w:t>
            </w:r>
            <w:proofErr w:type="spellEnd"/>
            <w:r w:rsidRPr="00293FE8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293FE8">
              <w:rPr>
                <w:rFonts w:ascii="MinionPro-Regular" w:hAnsi="MinionPro-Regular" w:cs="MinionPro-Regular"/>
              </w:rPr>
              <w:t>atkārtots</w:t>
            </w:r>
            <w:proofErr w:type="spellEnd"/>
            <w:r w:rsidRPr="00293FE8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293FE8">
              <w:rPr>
                <w:rFonts w:ascii="MinionPro-Regular" w:hAnsi="MinionPro-Regular" w:cs="MinionPro-Regular"/>
              </w:rPr>
              <w:t>pieliciena</w:t>
            </w:r>
            <w:proofErr w:type="spellEnd"/>
            <w:r w:rsidRPr="00293FE8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293FE8">
              <w:rPr>
                <w:rFonts w:ascii="MinionPro-Regular" w:hAnsi="MinionPro-Regular" w:cs="MinionPro-Regular"/>
              </w:rPr>
              <w:t>solis</w:t>
            </w:r>
            <w:proofErr w:type="spellEnd"/>
            <w:r w:rsidRPr="00293FE8">
              <w:rPr>
                <w:rFonts w:ascii="MinionPro-Regular" w:hAnsi="MinionPro-Regular" w:cs="MinionPro-Regular"/>
              </w:rPr>
              <w:t xml:space="preserve">, </w:t>
            </w:r>
            <w:proofErr w:type="spellStart"/>
            <w:r w:rsidR="00676BF8">
              <w:rPr>
                <w:rFonts w:ascii="MinionPro-Regular" w:hAnsi="MinionPro-Regular" w:cs="MinionPro-Regular"/>
              </w:rPr>
              <w:t>turpina</w:t>
            </w:r>
            <w:proofErr w:type="spellEnd"/>
            <w:r w:rsidR="00676BF8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="00676BF8">
              <w:rPr>
                <w:rFonts w:ascii="MinionPro-Regular" w:hAnsi="MinionPro-Regular" w:cs="MinionPro-Regular"/>
              </w:rPr>
              <w:t>ar</w:t>
            </w:r>
            <w:proofErr w:type="spellEnd"/>
            <w:r w:rsidR="00676BF8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proofErr w:type="gramStart"/>
            <w:r w:rsidR="00676BF8">
              <w:rPr>
                <w:rFonts w:ascii="MinionPro-Regular" w:hAnsi="MinionPro-Regular" w:cs="MinionPro-Regular"/>
              </w:rPr>
              <w:t>lēnu</w:t>
            </w:r>
            <w:proofErr w:type="spellEnd"/>
            <w:r w:rsidR="00676BF8">
              <w:rPr>
                <w:rFonts w:ascii="MinionPro-Regular" w:hAnsi="MinionPro-Regular" w:cs="MinionPro-Regular"/>
              </w:rPr>
              <w:t xml:space="preserve">  </w:t>
            </w:r>
            <w:proofErr w:type="spellStart"/>
            <w:r w:rsidR="00676BF8">
              <w:rPr>
                <w:rFonts w:ascii="MinionPro-Regular" w:hAnsi="MinionPro-Regular" w:cs="MinionPro-Regular"/>
              </w:rPr>
              <w:t>galopu</w:t>
            </w:r>
            <w:proofErr w:type="spellEnd"/>
            <w:proofErr w:type="gramEnd"/>
            <w:r w:rsidRPr="00293FE8">
              <w:rPr>
                <w:rFonts w:ascii="MinionPro-Regular" w:hAnsi="MinionPro-Regular" w:cs="MinionPro-Regular"/>
              </w:rPr>
              <w:t>.</w:t>
            </w:r>
          </w:p>
          <w:p w:rsidR="0076073F" w:rsidRPr="00B62EC1" w:rsidRDefault="0076073F" w:rsidP="004B6C3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68" w:type="dxa"/>
          </w:tcPr>
          <w:p w:rsidR="0076073F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 xml:space="preserve">Izpratnes veidošana par pasaules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duālību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3C1836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3C1836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Prasmju veidošana dejot aplī pretējos virzienos.</w:t>
            </w:r>
          </w:p>
          <w:p w:rsidR="003C1836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3C1836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Pieliciena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soļa nostiprināšana.</w:t>
            </w:r>
          </w:p>
          <w:p w:rsidR="003C1836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3C1836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Galopa soļa apguve.</w:t>
            </w:r>
          </w:p>
        </w:tc>
      </w:tr>
      <w:tr w:rsidR="00676BF8" w:rsidRPr="00DF10A8" w:rsidTr="003C1836">
        <w:tc>
          <w:tcPr>
            <w:tcW w:w="567" w:type="dxa"/>
            <w:tcBorders>
              <w:right w:val="single" w:sz="4" w:space="0" w:color="auto"/>
            </w:tcBorders>
          </w:tcPr>
          <w:p w:rsidR="00676BF8" w:rsidRDefault="00A33502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76BF8" w:rsidRPr="004B6C31" w:rsidRDefault="00676BF8" w:rsidP="00676BF8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i/>
                <w:lang w:val="lv-LV"/>
              </w:rPr>
            </w:pPr>
            <w:r w:rsidRPr="00C05138">
              <w:rPr>
                <w:rFonts w:ascii="MinionPro-Regular" w:hAnsi="MinionPro-Regular" w:cs="MinionPro-Regular"/>
                <w:lang w:val="lv-LV"/>
              </w:rPr>
              <w:t>Skolotājs:</w:t>
            </w:r>
            <w:r w:rsidRPr="004B6C31">
              <w:rPr>
                <w:rFonts w:ascii="MinionPro-Regular" w:hAnsi="MinionPro-Regular" w:cs="MinionPro-Regular"/>
                <w:sz w:val="24"/>
                <w:szCs w:val="24"/>
                <w:lang w:val="lv-LV"/>
              </w:rPr>
              <w:t xml:space="preserve"> </w:t>
            </w:r>
            <w:r w:rsidRPr="004B6C31">
              <w:rPr>
                <w:rFonts w:ascii="MinionPro-Regular" w:hAnsi="MinionPro-Regular" w:cs="MinionPro-Regular"/>
                <w:i/>
                <w:lang w:val="lv-LV"/>
              </w:rPr>
              <w:t>Pasaules pretmetu</w:t>
            </w:r>
            <w:r w:rsidR="00D75B24">
              <w:rPr>
                <w:rFonts w:ascii="MinionPro-Regular" w:hAnsi="MinionPro-Regular" w:cs="MinionPro-Regular"/>
                <w:i/>
                <w:lang w:val="lv-LV"/>
              </w:rPr>
              <w:t>s var izdejot</w:t>
            </w:r>
            <w:r w:rsidR="008331FE">
              <w:rPr>
                <w:rFonts w:ascii="MinionPro-Regular" w:hAnsi="MinionPro-Regular" w:cs="MinionPro-Regular"/>
                <w:i/>
                <w:lang w:val="lv-LV"/>
              </w:rPr>
              <w:t xml:space="preserve"> pārī</w:t>
            </w:r>
            <w:r w:rsidR="00C05138">
              <w:rPr>
                <w:rFonts w:ascii="MinionPro-Regular" w:hAnsi="MinionPro-Regular" w:cs="MinionPro-Regular"/>
                <w:i/>
                <w:lang w:val="lv-LV"/>
              </w:rPr>
              <w:t>,</w:t>
            </w:r>
            <w:r w:rsidR="00D75B24">
              <w:rPr>
                <w:rFonts w:ascii="MinionPro-Regular" w:hAnsi="MinionPro-Regular" w:cs="MinionPro-Regular"/>
                <w:i/>
                <w:lang w:val="lv-LV"/>
              </w:rPr>
              <w:t xml:space="preserve"> ja</w:t>
            </w:r>
            <w:r w:rsidRPr="004B6C31">
              <w:rPr>
                <w:rFonts w:ascii="MinionPro-Regular" w:hAnsi="MinionPro-Regular" w:cs="MinionPro-Regular"/>
                <w:i/>
                <w:lang w:val="lv-LV"/>
              </w:rPr>
              <w:t xml:space="preserve"> </w:t>
            </w:r>
            <w:r w:rsidR="008331FE">
              <w:rPr>
                <w:rFonts w:ascii="MinionPro-Regular" w:hAnsi="MinionPro-Regular" w:cs="MinionPro-Regular"/>
                <w:i/>
                <w:lang w:val="lv-LV"/>
              </w:rPr>
              <w:t xml:space="preserve">abi dejotāji </w:t>
            </w:r>
            <w:r w:rsidR="00D75B24">
              <w:rPr>
                <w:rFonts w:ascii="MinionPro-Regular" w:hAnsi="MinionPro-Regular" w:cs="MinionPro-Regular"/>
                <w:i/>
                <w:lang w:val="lv-LV"/>
              </w:rPr>
              <w:t xml:space="preserve">saķeras elkoņos; </w:t>
            </w:r>
            <w:r w:rsidR="00D75B24" w:rsidRPr="004B6C31">
              <w:rPr>
                <w:rFonts w:ascii="MinionPro-Regular" w:hAnsi="MinionPro-Regular" w:cs="MinionPro-Regular"/>
                <w:i/>
                <w:lang w:val="lv-LV"/>
              </w:rPr>
              <w:t xml:space="preserve">vienlaicīgi </w:t>
            </w:r>
            <w:r w:rsidR="00C05138">
              <w:rPr>
                <w:rFonts w:ascii="MinionPro-Regular" w:hAnsi="MinionPro-Regular" w:cs="MinionPro-Regular"/>
                <w:i/>
                <w:lang w:val="lv-LV"/>
              </w:rPr>
              <w:t xml:space="preserve">viens </w:t>
            </w:r>
            <w:r w:rsidR="00D75B24">
              <w:rPr>
                <w:rFonts w:ascii="MinionPro-Regular" w:hAnsi="MinionPro-Regular" w:cs="MinionPro-Regular"/>
                <w:i/>
                <w:lang w:val="lv-LV"/>
              </w:rPr>
              <w:t xml:space="preserve">dejotājs </w:t>
            </w:r>
            <w:r w:rsidRPr="004B6C31">
              <w:rPr>
                <w:rFonts w:ascii="MinionPro-Regular" w:hAnsi="MinionPro-Regular" w:cs="MinionPro-Regular"/>
                <w:i/>
                <w:lang w:val="lv-LV"/>
              </w:rPr>
              <w:t>skatās</w:t>
            </w:r>
            <w:r w:rsidR="00D75B24">
              <w:rPr>
                <w:rFonts w:ascii="MinionPro-Regular" w:hAnsi="MinionPro-Regular" w:cs="MinionPro-Regular"/>
                <w:i/>
                <w:lang w:val="lv-LV"/>
              </w:rPr>
              <w:t xml:space="preserve"> un dejo uz vienu pusi</w:t>
            </w:r>
            <w:r w:rsidRPr="004B6C31">
              <w:rPr>
                <w:rFonts w:ascii="MinionPro-Regular" w:hAnsi="MinionPro-Regular" w:cs="MinionPro-Regular"/>
                <w:i/>
                <w:lang w:val="lv-LV"/>
              </w:rPr>
              <w:t xml:space="preserve">, otrs  - </w:t>
            </w:r>
            <w:r w:rsidR="00D75B24">
              <w:rPr>
                <w:rFonts w:ascii="MinionPro-Regular" w:hAnsi="MinionPro-Regular" w:cs="MinionPro-Regular"/>
                <w:i/>
                <w:lang w:val="lv-LV"/>
              </w:rPr>
              <w:t xml:space="preserve">skatās un dejo </w:t>
            </w:r>
            <w:r w:rsidRPr="004B6C31">
              <w:rPr>
                <w:rFonts w:ascii="MinionPro-Regular" w:hAnsi="MinionPro-Regular" w:cs="MinionPro-Regular"/>
                <w:i/>
                <w:lang w:val="lv-LV"/>
              </w:rPr>
              <w:t>uz otru pusi.</w:t>
            </w:r>
            <w:r w:rsidR="00C05138">
              <w:rPr>
                <w:rFonts w:ascii="MinionPro-Regular" w:hAnsi="MinionPro-Regular" w:cs="MinionPro-Regular"/>
                <w:i/>
                <w:lang w:val="lv-LV"/>
              </w:rPr>
              <w:t xml:space="preserve"> Šo satvērienu sauc par </w:t>
            </w:r>
            <w:r w:rsidR="00C05138" w:rsidRPr="0076257F">
              <w:rPr>
                <w:rFonts w:ascii="MinionPro-Regular" w:hAnsi="MinionPro-Regular" w:cs="MinionPro-Regular"/>
                <w:b/>
                <w:i/>
                <w:lang w:val="lv-LV"/>
              </w:rPr>
              <w:t>elkoņa satvērienu.</w:t>
            </w:r>
            <w:r w:rsidR="00C05138">
              <w:rPr>
                <w:rFonts w:ascii="MinionPro-Regular" w:hAnsi="MinionPro-Regular" w:cs="MinionPro-Regular"/>
                <w:i/>
                <w:lang w:val="lv-LV"/>
              </w:rPr>
              <w:t xml:space="preserve"> </w:t>
            </w:r>
          </w:p>
          <w:p w:rsidR="00676BF8" w:rsidRPr="00957CDB" w:rsidRDefault="00676BF8" w:rsidP="00957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:rsidR="00676BF8" w:rsidRPr="00DD12A2" w:rsidRDefault="0076257F" w:rsidP="004F4C44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Vingrinājums:</w:t>
            </w:r>
          </w:p>
          <w:p w:rsidR="0076257F" w:rsidRPr="00DD12A2" w:rsidRDefault="0076257F" w:rsidP="004F4C4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Pasaules pretmeti.</w:t>
            </w:r>
          </w:p>
        </w:tc>
        <w:tc>
          <w:tcPr>
            <w:tcW w:w="5386" w:type="dxa"/>
          </w:tcPr>
          <w:p w:rsidR="00676BF8" w:rsidRPr="00D75B24" w:rsidRDefault="00D75B24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MinionPro-Regular" w:hAnsi="MinionPro-Regular" w:cs="MinionPro-Regular"/>
                <w:lang w:val="lv-LV"/>
              </w:rPr>
              <w:t>Puisis ar meitu nostājās viens otram pretī.</w:t>
            </w:r>
          </w:p>
          <w:p w:rsidR="00D75B24" w:rsidRPr="00D75B24" w:rsidRDefault="00D75B24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MinionPro-Regular" w:hAnsi="MinionPro-Regular" w:cs="MinionPro-Regular"/>
                <w:lang w:val="lv-LV"/>
              </w:rPr>
              <w:t>Saliec labos elkoņus „āķī” .</w:t>
            </w:r>
          </w:p>
          <w:p w:rsidR="00D75B24" w:rsidRPr="00D75B24" w:rsidRDefault="00D75B24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MinionPro-Regular" w:hAnsi="MinionPro-Regular" w:cs="MinionPro-Regular"/>
                <w:lang w:val="lv-LV"/>
              </w:rPr>
              <w:t>Saāķē labos elkoņus.</w:t>
            </w:r>
          </w:p>
          <w:p w:rsidR="00D75B24" w:rsidRPr="00D75B24" w:rsidRDefault="00D75B24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MinionPro-Regular" w:hAnsi="MinionPro-Regular" w:cs="MinionPro-Regular"/>
                <w:lang w:val="lv-LV"/>
              </w:rPr>
              <w:t xml:space="preserve">Brīvo roku ieliek sānos. </w:t>
            </w:r>
          </w:p>
          <w:p w:rsidR="00D75B24" w:rsidRPr="00D75B24" w:rsidRDefault="00D75B24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MinionPro-Regular" w:hAnsi="MinionPro-Regular" w:cs="MinionPro-Regular"/>
                <w:lang w:val="lv-LV"/>
              </w:rPr>
              <w:t>Skats deju draugam acīs.</w:t>
            </w:r>
          </w:p>
          <w:p w:rsidR="00D75B24" w:rsidRPr="008331FE" w:rsidRDefault="00D75B24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MinionPro-Regular" w:hAnsi="MinionPro-Regular" w:cs="MinionPro-Regular"/>
                <w:lang w:val="lv-LV"/>
              </w:rPr>
              <w:t>Sākotnēji griežas viens otram apkārt soļojot, tad pāriet palēcienā.</w:t>
            </w:r>
          </w:p>
          <w:p w:rsidR="008331FE" w:rsidRPr="00D75B24" w:rsidRDefault="008331FE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MinionPro-Regular" w:hAnsi="MinionPro-Regular" w:cs="MinionPro-Regular"/>
                <w:lang w:val="lv-LV"/>
              </w:rPr>
              <w:t>Maina elkoņus.</w:t>
            </w:r>
          </w:p>
          <w:p w:rsidR="00D75B24" w:rsidRPr="0076257F" w:rsidRDefault="00D75B24" w:rsidP="00676BF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MinionPro-Regular" w:hAnsi="MinionPro-Regular" w:cs="MinionPro-Regular"/>
                <w:lang w:val="lv-LV"/>
              </w:rPr>
              <w:t>Ieteicams atgādināt</w:t>
            </w:r>
            <w:r w:rsidR="008331FE">
              <w:rPr>
                <w:rFonts w:ascii="MinionPro-Regular" w:hAnsi="MinionPro-Regular" w:cs="MinionPro-Regular"/>
                <w:lang w:val="lv-LV"/>
              </w:rPr>
              <w:t xml:space="preserve"> par roku sānos un skatu draugam acīs.</w:t>
            </w:r>
          </w:p>
          <w:p w:rsidR="009E210E" w:rsidRPr="00210920" w:rsidRDefault="009E210E" w:rsidP="00210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68" w:type="dxa"/>
          </w:tcPr>
          <w:p w:rsidR="003C1836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Kustību koordinācija un ritmiskums.</w:t>
            </w:r>
          </w:p>
          <w:p w:rsidR="003C1836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676BF8" w:rsidRPr="00DD12A2" w:rsidRDefault="0076257F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Elkoņa satvēriena apguve.</w:t>
            </w:r>
          </w:p>
          <w:p w:rsidR="003C1836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3C1836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Palēciena soļa apguve.</w:t>
            </w:r>
          </w:p>
          <w:p w:rsidR="003C1836" w:rsidRPr="00DD12A2" w:rsidRDefault="003C1836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7809C1" w:rsidRPr="000254D5" w:rsidTr="003C1836">
        <w:tc>
          <w:tcPr>
            <w:tcW w:w="567" w:type="dxa"/>
            <w:tcBorders>
              <w:right w:val="single" w:sz="4" w:space="0" w:color="auto"/>
            </w:tcBorders>
          </w:tcPr>
          <w:p w:rsidR="007809C1" w:rsidRDefault="0094779E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809C1" w:rsidRPr="007809C1" w:rsidRDefault="007809C1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634138">
              <w:rPr>
                <w:rFonts w:ascii="Times New Roman" w:hAnsi="Times New Roman" w:cs="Times New Roman"/>
                <w:lang w:val="lv-LV"/>
              </w:rPr>
              <w:t xml:space="preserve">Skolotājs parāda zirga pakavu: </w:t>
            </w:r>
            <w:r>
              <w:rPr>
                <w:rFonts w:ascii="Times New Roman" w:hAnsi="Times New Roman" w:cs="Times New Roman"/>
                <w:i/>
                <w:lang w:val="lv-LV"/>
              </w:rPr>
              <w:t>Tas ir zirga pakavs. Pakavs ir zirgam kurpes</w:t>
            </w:r>
            <w:r w:rsidRPr="00634138">
              <w:rPr>
                <w:rFonts w:ascii="Times New Roman" w:hAnsi="Times New Roman" w:cs="Times New Roman"/>
                <w:i/>
                <w:lang w:val="lv-LV"/>
              </w:rPr>
              <w:t xml:space="preserve">. Senāk uzskatīja, - ja ceļā atrod zirga pakavu, tas uz laimi. </w:t>
            </w:r>
            <w:r w:rsidRPr="007809C1">
              <w:rPr>
                <w:rFonts w:ascii="Times New Roman" w:hAnsi="Times New Roman" w:cs="Times New Roman"/>
                <w:i/>
                <w:lang w:val="lv-LV"/>
              </w:rPr>
              <w:t xml:space="preserve">Atrasto pakavu piesita virs durvīm, lai laime nāk mājās. </w:t>
            </w:r>
          </w:p>
          <w:p w:rsidR="007809C1" w:rsidRPr="007809C1" w:rsidRDefault="007809C1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7809C1">
              <w:rPr>
                <w:rFonts w:ascii="Times New Roman" w:hAnsi="Times New Roman" w:cs="Times New Roman"/>
                <w:i/>
                <w:lang w:val="lv-LV"/>
              </w:rPr>
              <w:t>Laimas pakavu izmantosim dejā, jo pakavu piesitot ar stienīti, tas skan kā zvans.</w:t>
            </w:r>
          </w:p>
          <w:p w:rsidR="007809C1" w:rsidRDefault="007809C1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M</w:t>
            </w:r>
            <w:r w:rsidRPr="00634138">
              <w:rPr>
                <w:rFonts w:ascii="Times New Roman" w:hAnsi="Times New Roman" w:cs="Times New Roman"/>
                <w:i/>
                <w:lang w:val="lv-LV"/>
              </w:rPr>
              <w:t xml:space="preserve">ēs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protam </w:t>
            </w:r>
            <w:r w:rsidRPr="00634138">
              <w:rPr>
                <w:rFonts w:ascii="Times New Roman" w:hAnsi="Times New Roman" w:cs="Times New Roman"/>
                <w:i/>
                <w:lang w:val="lv-LV"/>
              </w:rPr>
              <w:t>gal</w:t>
            </w:r>
            <w:r>
              <w:rPr>
                <w:rFonts w:ascii="Times New Roman" w:hAnsi="Times New Roman" w:cs="Times New Roman"/>
                <w:i/>
                <w:lang w:val="lv-LV"/>
              </w:rPr>
              <w:t>opu. Esam apguvuši e</w:t>
            </w:r>
            <w:r w:rsidRPr="00634138">
              <w:rPr>
                <w:rFonts w:ascii="Times New Roman" w:hAnsi="Times New Roman" w:cs="Times New Roman"/>
                <w:i/>
                <w:lang w:val="lv-LV"/>
              </w:rPr>
              <w:t>lkoņu satvērienu</w:t>
            </w:r>
            <w:r>
              <w:rPr>
                <w:rFonts w:ascii="Times New Roman" w:hAnsi="Times New Roman" w:cs="Times New Roman"/>
                <w:i/>
                <w:lang w:val="lv-LV"/>
              </w:rPr>
              <w:t>.</w:t>
            </w:r>
            <w:r w:rsidRPr="00634138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lv-LV"/>
              </w:rPr>
              <w:t>Saliksim kopā apgūto un radīsim jaunu deju. Mums jāizdomā dejai nosaukums, kas saistītos ar pasaku par bagāto un nabago brāli.(</w:t>
            </w:r>
            <w:r w:rsidRPr="00A33502">
              <w:rPr>
                <w:rFonts w:ascii="Times New Roman" w:hAnsi="Times New Roman" w:cs="Times New Roman"/>
                <w:lang w:val="lv-LV"/>
              </w:rPr>
              <w:t>Saruna ar bērniem)</w:t>
            </w:r>
          </w:p>
          <w:p w:rsidR="009E210E" w:rsidRDefault="007809C1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Kad pieskandināšu Laimas pakavu, mainīsiet dejas gājienus: no galopa uz elkoņu satvērienu un otrādi.</w:t>
            </w:r>
          </w:p>
          <w:p w:rsidR="009E210E" w:rsidRPr="00957CDB" w:rsidRDefault="009E210E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:rsidR="0076257F" w:rsidRPr="00DD12A2" w:rsidRDefault="0076257F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sz w:val="18"/>
                <w:szCs w:val="18"/>
              </w:rPr>
              <w:t>Vingrinājums</w:t>
            </w:r>
            <w:proofErr w:type="spellEnd"/>
            <w:r w:rsidRPr="00DD12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809C1" w:rsidRPr="00DD12A2" w:rsidRDefault="0076257F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Dejojam</w:t>
            </w:r>
            <w:proofErr w:type="spellEnd"/>
            <w:r w:rsidR="007809C1"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809C1"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ar</w:t>
            </w:r>
            <w:proofErr w:type="spellEnd"/>
            <w:r w:rsidR="007809C1"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809C1"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Laimas</w:t>
            </w:r>
            <w:proofErr w:type="spellEnd"/>
            <w:r w:rsidR="007809C1"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809C1"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pakavu</w:t>
            </w:r>
            <w:proofErr w:type="spellEnd"/>
            <w:r w:rsidR="007809C1"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6257F" w:rsidRPr="00DD12A2" w:rsidRDefault="0076257F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9C1" w:rsidRPr="00DD12A2" w:rsidRDefault="007809C1" w:rsidP="008A252E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b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Galops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</w:t>
            </w:r>
            <w:hyperlink r:id="rId18" w:history="1">
              <w:r w:rsidRPr="00DD12A2">
                <w:rPr>
                  <w:rStyle w:val="Hipersaite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https://www.youtube.com/watch?v=pP0eaxFgBDA</w:t>
              </w:r>
            </w:hyperlink>
          </w:p>
          <w:p w:rsidR="007809C1" w:rsidRPr="00DD12A2" w:rsidRDefault="007809C1" w:rsidP="008A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809C1" w:rsidRDefault="007809C1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Bērni pāros dārziņā.</w:t>
            </w:r>
          </w:p>
          <w:p w:rsidR="007809C1" w:rsidRDefault="007809C1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Pirmais gājiens – dejo galopu pa un pret dejas ceļa virzienos.</w:t>
            </w:r>
          </w:p>
          <w:p w:rsidR="007809C1" w:rsidRPr="00957CDB" w:rsidRDefault="007809C1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Pēc skolotāja pieskandinātā Laimas pakaviņa (mūzikas 2.daļa), pāri dejo palēcienu elkoņu satvērienā.</w:t>
            </w:r>
          </w:p>
        </w:tc>
        <w:tc>
          <w:tcPr>
            <w:tcW w:w="2268" w:type="dxa"/>
          </w:tcPr>
          <w:p w:rsidR="003C1836" w:rsidRPr="00DD12A2" w:rsidRDefault="003C1836" w:rsidP="003C1836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Uzmanības un koncentrēšanās spēju vingrināšana.</w:t>
            </w:r>
          </w:p>
          <w:p w:rsidR="003C1836" w:rsidRPr="00DD12A2" w:rsidRDefault="003C1836" w:rsidP="003C1836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7809C1" w:rsidRPr="00DD12A2" w:rsidRDefault="003C1836" w:rsidP="003C1836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Galopa un elkoņu satvēriena apguve.</w:t>
            </w:r>
          </w:p>
          <w:p w:rsidR="003C1836" w:rsidRPr="00DD12A2" w:rsidRDefault="003C1836" w:rsidP="003C1836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3C1836" w:rsidRPr="00DD12A2" w:rsidRDefault="003C1836" w:rsidP="003C1836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Palēciena soļa mācīšanās.</w:t>
            </w:r>
          </w:p>
          <w:p w:rsidR="003C1836" w:rsidRPr="00DD12A2" w:rsidRDefault="003C1836" w:rsidP="003C1836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3C1836" w:rsidRPr="00DD12A2" w:rsidRDefault="003C1836" w:rsidP="003C18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7809C1" w:rsidRPr="00DF10A8" w:rsidTr="003C1836">
        <w:tc>
          <w:tcPr>
            <w:tcW w:w="567" w:type="dxa"/>
            <w:tcBorders>
              <w:right w:val="single" w:sz="4" w:space="0" w:color="auto"/>
            </w:tcBorders>
          </w:tcPr>
          <w:p w:rsidR="007809C1" w:rsidRDefault="0094779E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809C1" w:rsidRDefault="007809C1" w:rsidP="008A252E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4B6C31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DD3F02">
              <w:rPr>
                <w:rFonts w:ascii="Times New Roman" w:hAnsi="Times New Roman" w:cs="Times New Roman"/>
                <w:i/>
                <w:lang w:val="lv-LV"/>
              </w:rPr>
              <w:t>Nabagais brālis pēc sarunas ar vecākā brāļa Laimu gāja uz jūrmalu meklēt savu Laimi</w:t>
            </w:r>
            <w:r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  <w:p w:rsidR="007809C1" w:rsidRPr="004B6C31" w:rsidRDefault="007809C1" w:rsidP="008A252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Viņa gājumu var gan uzzīmēt, gan izdejot. </w:t>
            </w:r>
            <w:r w:rsidRPr="004B6C31">
              <w:rPr>
                <w:rFonts w:ascii="Times New Roman" w:hAnsi="Times New Roman" w:cs="Times New Roman"/>
                <w:i/>
                <w:lang w:val="lv-LV"/>
              </w:rPr>
              <w:t>T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as ir </w:t>
            </w:r>
            <w:r>
              <w:rPr>
                <w:rFonts w:ascii="Times New Roman" w:hAnsi="Times New Roman" w:cs="Times New Roman"/>
                <w:i/>
                <w:lang w:val="lv-LV"/>
              </w:rPr>
              <w:lastRenderedPageBreak/>
              <w:t>līkumots</w:t>
            </w:r>
            <w:r w:rsidRPr="004B6C31">
              <w:rPr>
                <w:rFonts w:ascii="Times New Roman" w:hAnsi="Times New Roman" w:cs="Times New Roman"/>
                <w:i/>
                <w:lang w:val="lv-LV"/>
              </w:rPr>
              <w:t xml:space="preserve">, kamoliņā </w:t>
            </w:r>
            <w:r>
              <w:rPr>
                <w:rFonts w:ascii="Times New Roman" w:hAnsi="Times New Roman" w:cs="Times New Roman"/>
                <w:i/>
                <w:lang w:val="lv-LV"/>
              </w:rPr>
              <w:t>satīts, taisns</w:t>
            </w:r>
            <w:r w:rsidRPr="004B6C31">
              <w:rPr>
                <w:rFonts w:ascii="Times New Roman" w:hAnsi="Times New Roman" w:cs="Times New Roman"/>
                <w:i/>
                <w:lang w:val="lv-LV"/>
              </w:rPr>
              <w:t>, slīpi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ejams</w:t>
            </w:r>
            <w:r w:rsidRPr="004B6C31">
              <w:rPr>
                <w:rFonts w:ascii="Times New Roman" w:hAnsi="Times New Roman" w:cs="Times New Roman"/>
                <w:i/>
                <w:lang w:val="lv-LV"/>
              </w:rPr>
              <w:t>.</w:t>
            </w:r>
            <w:r w:rsidRPr="004B6C31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4B6C31">
              <w:rPr>
                <w:rFonts w:ascii="Times New Roman" w:hAnsi="Times New Roman" w:cs="Times New Roman"/>
                <w:i/>
                <w:lang w:val="lv-LV"/>
              </w:rPr>
              <w:t xml:space="preserve">Mēs paši izvēlamies savu ceļu, paši darinām savu laimi. Ej, Laimīte, tu, pa priekšu, es tavās pēdiņās.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Izdejosim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šīs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B6C31">
              <w:rPr>
                <w:rFonts w:ascii="Times New Roman" w:hAnsi="Times New Roman" w:cs="Times New Roman"/>
                <w:i/>
              </w:rPr>
              <w:t>zīmes</w:t>
            </w:r>
            <w:proofErr w:type="spellEnd"/>
            <w:r w:rsidRPr="004B6C31">
              <w:rPr>
                <w:rFonts w:ascii="Times New Roman" w:hAnsi="Times New Roman" w:cs="Times New Roman"/>
                <w:i/>
              </w:rPr>
              <w:t xml:space="preserve"> pa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Laimas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ceļiem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r w:rsidRPr="004B6C31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7809C1" w:rsidRPr="002D5E35" w:rsidRDefault="007809C1" w:rsidP="008A252E">
            <w:pPr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</w:tc>
        <w:tc>
          <w:tcPr>
            <w:tcW w:w="2127" w:type="dxa"/>
          </w:tcPr>
          <w:p w:rsidR="007809C1" w:rsidRPr="00DD12A2" w:rsidRDefault="007809C1" w:rsidP="008A2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Vingrinājums</w:t>
            </w:r>
            <w:proofErr w:type="spellEnd"/>
            <w:r w:rsidRPr="00DD12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809C1" w:rsidRPr="00DD12A2" w:rsidRDefault="007809C1" w:rsidP="008A25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Laimas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ceļi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809C1" w:rsidRPr="00DD12A2" w:rsidRDefault="007809C1" w:rsidP="008A25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9C1" w:rsidRPr="00DD12A2" w:rsidRDefault="007809C1" w:rsidP="008A2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mācēju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danci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vest</w:t>
            </w:r>
            <w:r w:rsidRPr="00DD12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09C1" w:rsidRPr="00DD12A2" w:rsidRDefault="00260145" w:rsidP="008A25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9" w:history="1">
              <w:r w:rsidR="007809C1" w:rsidRPr="00DD12A2">
                <w:rPr>
                  <w:rStyle w:val="Hipersaite"/>
                  <w:rFonts w:ascii="Times New Roman" w:hAnsi="Times New Roman" w:cs="Times New Roman"/>
                  <w:b/>
                  <w:sz w:val="18"/>
                  <w:szCs w:val="18"/>
                </w:rPr>
                <w:t>https://www.youtube.com/watch?v=Y6iIeFki_vs</w:t>
              </w:r>
            </w:hyperlink>
          </w:p>
          <w:p w:rsidR="007809C1" w:rsidRPr="00DD12A2" w:rsidRDefault="007809C1" w:rsidP="008A2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7809C1" w:rsidRDefault="007809C1" w:rsidP="008A252E">
            <w:pPr>
              <w:pStyle w:val="Sarakstarindkop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MinionPro-Regular" w:hAnsi="MinionPro-Regular" w:cs="MinionPro-Regular"/>
              </w:rPr>
            </w:pPr>
            <w:r w:rsidRPr="004B6C31">
              <w:rPr>
                <w:rFonts w:ascii="Times New Roman" w:hAnsi="Times New Roman" w:cs="Times New Roman"/>
                <w:lang w:val="lv-LV"/>
              </w:rPr>
              <w:lastRenderedPageBreak/>
              <w:t>Skolotājs parāda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4B6C31">
              <w:rPr>
                <w:rFonts w:ascii="Times New Roman" w:hAnsi="Times New Roman" w:cs="Times New Roman"/>
                <w:lang w:val="lv-LV"/>
              </w:rPr>
              <w:t>atbils</w:t>
            </w:r>
            <w:r>
              <w:rPr>
                <w:rFonts w:ascii="Times New Roman" w:hAnsi="Times New Roman" w:cs="Times New Roman"/>
                <w:lang w:val="lv-LV"/>
              </w:rPr>
              <w:t xml:space="preserve">tošus attēlus ar zīmēm: </w:t>
            </w:r>
            <w:r w:rsidRPr="00DD3F02">
              <w:rPr>
                <w:rFonts w:ascii="Times New Roman" w:hAnsi="Times New Roman" w:cs="Times New Roman"/>
                <w:lang w:val="lv-LV"/>
              </w:rPr>
              <w:t>Māras ūdeņi, Māras zeme, apaļā saulīte, krustiņš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7809C1" w:rsidRPr="00510144" w:rsidRDefault="007809C1" w:rsidP="008A252E">
            <w:pPr>
              <w:pStyle w:val="Sarakstarindkop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MinionPro-Regular" w:hAnsi="MinionPro-Regular" w:cs="MinionPro-Regular"/>
              </w:rPr>
            </w:pPr>
            <w:proofErr w:type="spellStart"/>
            <w:r>
              <w:rPr>
                <w:rFonts w:ascii="MinionPro-Regular" w:hAnsi="MinionPro-Regular" w:cs="MinionPro-Regular"/>
              </w:rPr>
              <w:t>Skolotājs</w:t>
            </w:r>
            <w:proofErr w:type="spellEnd"/>
            <w:r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teciņus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solī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</w:rPr>
              <w:t>vada</w:t>
            </w:r>
            <w:proofErr w:type="spellEnd"/>
            <w:r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</w:rPr>
              <w:t>bērnu</w:t>
            </w:r>
            <w:proofErr w:type="spellEnd"/>
            <w:r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</w:rPr>
              <w:t>rindu</w:t>
            </w:r>
            <w:proofErr w:type="spellEnd"/>
            <w:r>
              <w:rPr>
                <w:rFonts w:ascii="MinionPro-Regular" w:hAnsi="MinionPro-Regular" w:cs="MinionPro-Regular"/>
              </w:rPr>
              <w:t xml:space="preserve"> </w:t>
            </w:r>
            <w:r w:rsidRPr="00510144">
              <w:rPr>
                <w:rFonts w:ascii="MinionPro-Regular" w:hAnsi="MinionPro-Regular" w:cs="MinionPro-Regular"/>
              </w:rPr>
              <w:t xml:space="preserve">pa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telpu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,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lastRenderedPageBreak/>
              <w:t>veidojot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dažādus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zīmējumus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: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līkumotu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,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kamoliņa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tīšanu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gramStart"/>
            <w:r w:rsidRPr="00510144">
              <w:rPr>
                <w:rFonts w:ascii="MinionPro-Regular" w:hAnsi="MinionPro-Regular" w:cs="MinionPro-Regular"/>
              </w:rPr>
              <w:t>un</w:t>
            </w:r>
            <w:proofErr w:type="gram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attīšanu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, pa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diognāli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pāri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telpai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,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taisni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u.c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>.</w:t>
            </w:r>
          </w:p>
          <w:p w:rsidR="007809C1" w:rsidRPr="00510144" w:rsidRDefault="007809C1" w:rsidP="008A252E">
            <w:pPr>
              <w:pStyle w:val="Sarakstarindkopa"/>
              <w:numPr>
                <w:ilvl w:val="0"/>
                <w:numId w:val="5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0144">
              <w:rPr>
                <w:rFonts w:ascii="MinionPro-Regular" w:hAnsi="MinionPro-Regular" w:cs="MinionPro-Regular"/>
              </w:rPr>
              <w:t>kad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apgūta</w:t>
            </w:r>
            <w:proofErr w:type="spellEnd"/>
            <w:proofErr w:type="gram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zīmju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izdejošana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skolotāja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vadībā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, par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vadošo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izvēlās</w:t>
            </w:r>
            <w:proofErr w:type="spellEnd"/>
            <w:r w:rsidRPr="00510144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510144">
              <w:rPr>
                <w:rFonts w:ascii="MinionPro-Regular" w:hAnsi="MinionPro-Regular" w:cs="MinionPro-Regular"/>
              </w:rPr>
              <w:t>bērnus</w:t>
            </w:r>
            <w:proofErr w:type="spellEnd"/>
            <w:r>
              <w:rPr>
                <w:rFonts w:ascii="MinionPro-Regular" w:hAnsi="MinionPro-Regular" w:cs="MinionPro-Regular"/>
              </w:rPr>
              <w:t>.</w:t>
            </w:r>
          </w:p>
        </w:tc>
        <w:tc>
          <w:tcPr>
            <w:tcW w:w="2268" w:type="dxa"/>
          </w:tcPr>
          <w:p w:rsidR="007809C1" w:rsidRPr="00DD12A2" w:rsidRDefault="003C1836" w:rsidP="008A25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Izpratne par horeogrāfijas un etnogrāfisko zīmju saistību.</w:t>
            </w:r>
          </w:p>
          <w:p w:rsidR="003C1836" w:rsidRPr="00DD12A2" w:rsidRDefault="003C1836" w:rsidP="008A25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3C1836" w:rsidRPr="00DD12A2" w:rsidRDefault="003C1836" w:rsidP="008A25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Veidot prasmes virzīties pa telpu dažādos virzienos.</w:t>
            </w:r>
          </w:p>
          <w:p w:rsidR="003C1836" w:rsidRPr="00DD12A2" w:rsidRDefault="003C1836" w:rsidP="008A25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3C1836" w:rsidRPr="00DD12A2" w:rsidRDefault="003C1836" w:rsidP="008A25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Orientēties </w:t>
            </w:r>
            <w:r w:rsidR="00A616C9"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zīmējumā un </w:t>
            </w: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telpā</w:t>
            </w:r>
            <w:r w:rsidR="00A616C9"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</w:tr>
      <w:tr w:rsidR="007809C1" w:rsidRPr="00D30985" w:rsidTr="003C1836">
        <w:tc>
          <w:tcPr>
            <w:tcW w:w="567" w:type="dxa"/>
            <w:tcBorders>
              <w:right w:val="single" w:sz="4" w:space="0" w:color="auto"/>
            </w:tcBorders>
          </w:tcPr>
          <w:p w:rsidR="007809C1" w:rsidRDefault="0094779E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9</w:t>
            </w:r>
            <w:r w:rsidR="007809C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809C1" w:rsidRPr="0056746F" w:rsidRDefault="007809C1" w:rsidP="008A252E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i/>
                <w:lang w:val="lv-LV"/>
              </w:rPr>
            </w:pPr>
            <w:r w:rsidRPr="0056746F">
              <w:rPr>
                <w:rFonts w:ascii="Times New Roman" w:hAnsi="Times New Roman" w:cs="Times New Roman"/>
                <w:lang w:val="lv-LV"/>
              </w:rPr>
              <w:t>Skolotājs</w:t>
            </w:r>
            <w:r w:rsidRPr="0056746F">
              <w:rPr>
                <w:rFonts w:ascii="Times New Roman" w:hAnsi="Times New Roman" w:cs="Times New Roman"/>
                <w:i/>
                <w:lang w:val="lv-LV"/>
              </w:rPr>
              <w:t>: Ko varat iedomāties, dzirdot šādus vārdus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: </w:t>
            </w:r>
            <w:r w:rsidRPr="0056746F">
              <w:rPr>
                <w:rFonts w:ascii="Times New Roman" w:hAnsi="Times New Roman" w:cs="Times New Roman"/>
                <w:b/>
                <w:i/>
                <w:lang w:val="lv-LV"/>
              </w:rPr>
              <w:t>netīrs, tumšs, smirdīgs</w:t>
            </w:r>
            <w:r w:rsidRPr="0056746F">
              <w:rPr>
                <w:rFonts w:ascii="Times New Roman" w:hAnsi="Times New Roman" w:cs="Times New Roman"/>
                <w:i/>
                <w:lang w:val="lv-LV"/>
              </w:rPr>
              <w:t xml:space="preserve">. </w:t>
            </w:r>
          </w:p>
          <w:p w:rsidR="007809C1" w:rsidRPr="00D33814" w:rsidRDefault="007809C1" w:rsidP="008A252E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D33814">
              <w:rPr>
                <w:rFonts w:ascii="Times New Roman" w:hAnsi="Times New Roman" w:cs="Times New Roman"/>
                <w:lang w:val="lv-LV"/>
              </w:rPr>
              <w:t>Skolotājs improvizē  melodiju</w:t>
            </w:r>
          </w:p>
          <w:p w:rsidR="007809C1" w:rsidRDefault="007809C1" w:rsidP="008A252E">
            <w:pPr>
              <w:rPr>
                <w:rFonts w:ascii="Times New Roman" w:hAnsi="Times New Roman" w:cs="Times New Roman"/>
                <w:i/>
                <w:lang w:val="lv-LV"/>
              </w:rPr>
            </w:pPr>
            <w:r w:rsidRPr="00D33814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D33814">
              <w:rPr>
                <w:rFonts w:ascii="Times New Roman" w:hAnsi="Times New Roman" w:cs="Times New Roman"/>
                <w:i/>
                <w:lang w:val="lv-LV"/>
              </w:rPr>
              <w:t xml:space="preserve"> Kādas domas cilvēkiem, dzīvojot netīrībā?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D33814">
              <w:rPr>
                <w:rFonts w:ascii="Times New Roman" w:hAnsi="Times New Roman" w:cs="Times New Roman"/>
                <w:i/>
                <w:lang w:val="lv-LV"/>
              </w:rPr>
              <w:t>Vai nabagais brālis jutās laimīgs savā netīrajā mājā? Kas jādara, lai māja būtu kārtīga  un tīra?</w:t>
            </w:r>
          </w:p>
          <w:p w:rsidR="0076257F" w:rsidRPr="00154531" w:rsidRDefault="0076257F" w:rsidP="008A252E">
            <w:pPr>
              <w:rPr>
                <w:rFonts w:ascii="Times New Roman" w:hAnsi="Times New Roman" w:cs="Times New Roman"/>
                <w:i/>
                <w:lang w:val="lv-LV"/>
              </w:rPr>
            </w:pPr>
          </w:p>
        </w:tc>
        <w:tc>
          <w:tcPr>
            <w:tcW w:w="2127" w:type="dxa"/>
          </w:tcPr>
          <w:p w:rsidR="0076257F" w:rsidRPr="00DD12A2" w:rsidRDefault="0076257F" w:rsidP="008A252E">
            <w:pPr>
              <w:pStyle w:val="Sarakstarindkopa"/>
              <w:ind w:left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Melodijas improvizēšanai:</w:t>
            </w:r>
          </w:p>
          <w:p w:rsidR="007809C1" w:rsidRPr="00DD12A2" w:rsidRDefault="007809C1" w:rsidP="008A252E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Durvis, logus attaisiet, </w:t>
            </w: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br/>
              <w:t xml:space="preserve">Slikta smaka istabā: </w:t>
            </w: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br/>
              <w:t xml:space="preserve">Sveši ļaudis sanākuši </w:t>
            </w: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br/>
              <w:t>Netīriem zābakiem.</w:t>
            </w:r>
          </w:p>
        </w:tc>
        <w:tc>
          <w:tcPr>
            <w:tcW w:w="5386" w:type="dxa"/>
          </w:tcPr>
          <w:p w:rsidR="007809C1" w:rsidRDefault="007809C1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Skolotājs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improvizē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melodiju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tautasdziesmas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vārdiem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09C1" w:rsidRPr="00634138" w:rsidRDefault="007809C1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bērniem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809C1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Izpratnes veidošana par vokālu improvizāciju</w:t>
            </w:r>
          </w:p>
        </w:tc>
      </w:tr>
      <w:tr w:rsidR="007809C1" w:rsidRPr="00D30985" w:rsidTr="003C1836">
        <w:tc>
          <w:tcPr>
            <w:tcW w:w="567" w:type="dxa"/>
            <w:tcBorders>
              <w:right w:val="single" w:sz="4" w:space="0" w:color="auto"/>
            </w:tcBorders>
          </w:tcPr>
          <w:p w:rsidR="007809C1" w:rsidRDefault="0094779E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809C1" w:rsidRDefault="007809C1" w:rsidP="00780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34138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7809C1">
              <w:rPr>
                <w:rFonts w:ascii="Times New Roman" w:hAnsi="Times New Roman" w:cs="Times New Roman"/>
                <w:i/>
                <w:lang w:val="lv-LV"/>
              </w:rPr>
              <w:t>Nabagais brālis ātri vien ķērās pie dar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ba, lai iztīrītu savu māju. Lai </w:t>
            </w:r>
            <w:r w:rsidRPr="007809C1">
              <w:rPr>
                <w:rFonts w:ascii="Times New Roman" w:hAnsi="Times New Roman" w:cs="Times New Roman"/>
                <w:i/>
                <w:lang w:val="lv-LV"/>
              </w:rPr>
              <w:t>Laima varētu arī  pie viņa ierasties.</w:t>
            </w:r>
          </w:p>
          <w:p w:rsidR="00A616C9" w:rsidRDefault="007809C1" w:rsidP="00780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634138">
              <w:rPr>
                <w:rFonts w:ascii="Times New Roman" w:hAnsi="Times New Roman" w:cs="Times New Roman"/>
                <w:i/>
                <w:lang w:val="lv-LV"/>
              </w:rPr>
              <w:t xml:space="preserve">Vai esat dzirdējuši par tādu zvēriņu – sesku? Kad sesks ir briesmās, viņš izdala nelabu smaku – tādējādi sesks aizsargājas pret uzbrukumu. </w:t>
            </w:r>
          </w:p>
          <w:p w:rsidR="007809C1" w:rsidRPr="00A616C9" w:rsidRDefault="007809C1" w:rsidP="00780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616C9">
              <w:rPr>
                <w:rFonts w:ascii="Times New Roman" w:hAnsi="Times New Roman" w:cs="Times New Roman"/>
                <w:i/>
                <w:lang w:val="lv-LV"/>
              </w:rPr>
              <w:t xml:space="preserve">Šajā rotaļā netiks minēta seska smaka, bet gan viņa aste. No šīs astes jeb smakas ātri jātiek vaļā. </w:t>
            </w:r>
          </w:p>
          <w:p w:rsidR="0076257F" w:rsidRPr="00A616C9" w:rsidRDefault="0076257F" w:rsidP="00780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</w:tc>
        <w:tc>
          <w:tcPr>
            <w:tcW w:w="2127" w:type="dxa"/>
          </w:tcPr>
          <w:p w:rsidR="007809C1" w:rsidRPr="00DD12A2" w:rsidRDefault="007809C1" w:rsidP="008A252E">
            <w:pPr>
              <w:pStyle w:val="Sarakstarindkopa"/>
              <w:ind w:left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Rotaļa:</w:t>
            </w:r>
          </w:p>
          <w:p w:rsidR="007809C1" w:rsidRPr="00DD12A2" w:rsidRDefault="007809C1" w:rsidP="008A252E">
            <w:pPr>
              <w:pStyle w:val="Sarakstarindkopa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Sī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sesku,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sū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sesku.</w:t>
            </w:r>
          </w:p>
        </w:tc>
        <w:tc>
          <w:tcPr>
            <w:tcW w:w="5386" w:type="dxa"/>
          </w:tcPr>
          <w:p w:rsidR="007809C1" w:rsidRPr="009554C6" w:rsidRDefault="007809C1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4C6">
              <w:rPr>
                <w:rFonts w:ascii="Times New Roman" w:hAnsi="Times New Roman" w:cs="Times New Roman"/>
              </w:rPr>
              <w:t>Skolotājs</w:t>
            </w:r>
            <w:proofErr w:type="spellEnd"/>
            <w:r w:rsidRPr="00955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4C6">
              <w:rPr>
                <w:rFonts w:ascii="Times New Roman" w:hAnsi="Times New Roman" w:cs="Times New Roman"/>
              </w:rPr>
              <w:t>nodzied</w:t>
            </w:r>
            <w:proofErr w:type="spellEnd"/>
            <w:r w:rsidRPr="00955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4C6">
              <w:rPr>
                <w:rFonts w:ascii="Times New Roman" w:hAnsi="Times New Roman" w:cs="Times New Roman"/>
              </w:rPr>
              <w:t>rotaļas</w:t>
            </w:r>
            <w:proofErr w:type="spellEnd"/>
            <w:r w:rsidRPr="00955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4C6">
              <w:rPr>
                <w:rFonts w:ascii="Times New Roman" w:hAnsi="Times New Roman" w:cs="Times New Roman"/>
              </w:rPr>
              <w:t>dziesmu</w:t>
            </w:r>
            <w:proofErr w:type="spellEnd"/>
            <w:r w:rsidRPr="009554C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uzaicina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bērnus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pievienoties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809C1" w:rsidRPr="009554C6" w:rsidRDefault="007809C1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Izstāsta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rotaļas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noteikumus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09C1" w:rsidRPr="009554C6" w:rsidRDefault="007809C1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4C6">
              <w:rPr>
                <w:rFonts w:ascii="Times New Roman" w:hAnsi="Times New Roman" w:cs="Times New Roman"/>
              </w:rPr>
              <w:t>Izmēģina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rotaļu</w:t>
            </w:r>
            <w:proofErr w:type="spellEnd"/>
            <w:r>
              <w:rPr>
                <w:rFonts w:ascii="Times New Roman" w:hAnsi="Times New Roman" w:cs="Times New Roman"/>
              </w:rPr>
              <w:t xml:space="preserve">, par </w:t>
            </w:r>
            <w:proofErr w:type="spellStart"/>
            <w:r>
              <w:rPr>
                <w:rFonts w:ascii="Times New Roman" w:hAnsi="Times New Roman" w:cs="Times New Roman"/>
              </w:rPr>
              <w:t>vadošo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skolotājs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09C1" w:rsidRPr="009554C6" w:rsidRDefault="007809C1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4C6">
              <w:rPr>
                <w:rFonts w:ascii="Times New Roman" w:hAnsi="Times New Roman" w:cs="Times New Roman"/>
              </w:rPr>
              <w:t>Izvēlās</w:t>
            </w:r>
            <w:proofErr w:type="spellEnd"/>
            <w:r w:rsidRPr="00955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4C6">
              <w:rPr>
                <w:rFonts w:ascii="Times New Roman" w:hAnsi="Times New Roman" w:cs="Times New Roman"/>
              </w:rPr>
              <w:t>vadošo</w:t>
            </w:r>
            <w:proofErr w:type="spellEnd"/>
            <w:r w:rsidRPr="009554C6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Pr="009554C6">
              <w:rPr>
                <w:rFonts w:ascii="Times New Roman" w:hAnsi="Times New Roman" w:cs="Times New Roman"/>
              </w:rPr>
              <w:t>bērniem</w:t>
            </w:r>
            <w:proofErr w:type="spellEnd"/>
            <w:r w:rsidRPr="009554C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554C6">
              <w:rPr>
                <w:rFonts w:ascii="Times New Roman" w:hAnsi="Times New Roman" w:cs="Times New Roman"/>
              </w:rPr>
              <w:t>uzsāk</w:t>
            </w:r>
            <w:proofErr w:type="spellEnd"/>
            <w:r w:rsidRPr="00955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4C6">
              <w:rPr>
                <w:rFonts w:ascii="Times New Roman" w:hAnsi="Times New Roman" w:cs="Times New Roman"/>
              </w:rPr>
              <w:t>rotaļu</w:t>
            </w:r>
            <w:proofErr w:type="spellEnd"/>
            <w:r w:rsidRPr="009554C6">
              <w:rPr>
                <w:rFonts w:ascii="Times New Roman" w:hAnsi="Times New Roman" w:cs="Times New Roman"/>
              </w:rPr>
              <w:t>.</w:t>
            </w:r>
          </w:p>
          <w:p w:rsidR="007809C1" w:rsidRPr="00634138" w:rsidRDefault="007809C1" w:rsidP="008A25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09C1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Veicināt veiklību un uzmanību.</w:t>
            </w:r>
          </w:p>
          <w:p w:rsidR="00A616C9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A616C9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7809C1" w:rsidRPr="00726850" w:rsidTr="003C1836">
        <w:tc>
          <w:tcPr>
            <w:tcW w:w="567" w:type="dxa"/>
            <w:tcBorders>
              <w:right w:val="single" w:sz="4" w:space="0" w:color="auto"/>
            </w:tcBorders>
          </w:tcPr>
          <w:p w:rsidR="007809C1" w:rsidRDefault="0094779E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11</w:t>
            </w:r>
            <w:r w:rsidR="007809C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809C1" w:rsidRDefault="007809C1" w:rsidP="00B2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B27A88">
              <w:rPr>
                <w:rFonts w:ascii="Times New Roman" w:hAnsi="Times New Roman" w:cs="Times New Roman"/>
                <w:lang w:val="lv-LV"/>
              </w:rPr>
              <w:t>Skolotājs ar stienīti ieskandina  pakavu, sakot: “</w:t>
            </w:r>
            <w:r>
              <w:rPr>
                <w:rFonts w:ascii="Times New Roman" w:hAnsi="Times New Roman" w:cs="Times New Roman"/>
                <w:lang w:val="lv-LV"/>
              </w:rPr>
              <w:t>M</w:t>
            </w:r>
            <w:r w:rsidRPr="00B27A88">
              <w:rPr>
                <w:rFonts w:ascii="Times New Roman" w:hAnsi="Times New Roman" w:cs="Times New Roman"/>
                <w:lang w:val="lv-LV"/>
              </w:rPr>
              <w:t>aisi</w:t>
            </w:r>
            <w:r>
              <w:rPr>
                <w:rFonts w:ascii="Times New Roman" w:hAnsi="Times New Roman" w:cs="Times New Roman"/>
                <w:lang w:val="lv-LV"/>
              </w:rPr>
              <w:t>ņ, atdaries!”</w:t>
            </w:r>
          </w:p>
          <w:p w:rsidR="007809C1" w:rsidRDefault="007809C1" w:rsidP="00B2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 Kad nabagais brālis atrada savu Laimu, viņa tam uzdāvināja necilu maisiņu. Tas atvērās, ja pateica vārdus: Maisiņ, atdaries! </w:t>
            </w:r>
          </w:p>
          <w:p w:rsidR="007809C1" w:rsidRDefault="007809C1" w:rsidP="00B2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B27A88">
              <w:rPr>
                <w:rFonts w:ascii="Times New Roman" w:hAnsi="Times New Roman" w:cs="Times New Roman"/>
                <w:i/>
                <w:lang w:val="lv-LV"/>
              </w:rPr>
              <w:t xml:space="preserve">Iesim rotaļā </w:t>
            </w:r>
            <w:r>
              <w:rPr>
                <w:rFonts w:ascii="Times New Roman" w:hAnsi="Times New Roman" w:cs="Times New Roman"/>
                <w:b/>
                <w:i/>
                <w:lang w:val="lv-LV"/>
              </w:rPr>
              <w:t xml:space="preserve">Maisiņ, atdaries! </w:t>
            </w:r>
          </w:p>
          <w:p w:rsidR="007809C1" w:rsidRDefault="007809C1" w:rsidP="00780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Izmantosim pakavu, lai atdarītu Laimas maisiņu. Pie kura noskan pakaviņš, tas ar kustībām rāda savu izdomātu kustību, ar kuru nodos mums visiem</w:t>
            </w:r>
            <w:r w:rsidRPr="00B27A88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lv-LV"/>
              </w:rPr>
              <w:t>laba vēlējumus.</w:t>
            </w:r>
          </w:p>
          <w:p w:rsidR="0076257F" w:rsidRPr="00A33502" w:rsidRDefault="0076257F" w:rsidP="007809C1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lang w:val="lv-LV"/>
              </w:rPr>
            </w:pPr>
          </w:p>
        </w:tc>
        <w:tc>
          <w:tcPr>
            <w:tcW w:w="2127" w:type="dxa"/>
          </w:tcPr>
          <w:p w:rsidR="0076257F" w:rsidRPr="00DD12A2" w:rsidRDefault="0076257F" w:rsidP="00D03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sz w:val="18"/>
                <w:szCs w:val="18"/>
              </w:rPr>
              <w:t>Vingrinājums</w:t>
            </w:r>
            <w:proofErr w:type="spellEnd"/>
            <w:r w:rsidRPr="00DD12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809C1" w:rsidRPr="00DD12A2" w:rsidRDefault="007809C1" w:rsidP="00D03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Maisiņ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atdaries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  <w:p w:rsidR="007809C1" w:rsidRPr="00DD12A2" w:rsidRDefault="007809C1" w:rsidP="00D03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9C1" w:rsidRPr="00DD12A2" w:rsidRDefault="007809C1" w:rsidP="00D03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Galops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hyperlink r:id="rId20" w:history="1">
              <w:r w:rsidRPr="00DD12A2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https://www.youtube.com/watch?v=pP0eaxFgBDA</w:t>
              </w:r>
            </w:hyperlink>
          </w:p>
        </w:tc>
        <w:tc>
          <w:tcPr>
            <w:tcW w:w="5386" w:type="dxa"/>
          </w:tcPr>
          <w:p w:rsidR="007809C1" w:rsidRDefault="007809C1" w:rsidP="00B27A8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Bērni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aplī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virzās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dejas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ceļa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virzienā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09C1" w:rsidRDefault="007809C1" w:rsidP="00B27A8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Vadošais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vidū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pretējā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virzienā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09C1" w:rsidRPr="000D43EF" w:rsidRDefault="007809C1" w:rsidP="00B27A8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43EF">
              <w:rPr>
                <w:rFonts w:ascii="Times New Roman" w:hAnsi="Times New Roman" w:cs="Times New Roman"/>
              </w:rPr>
              <w:t>Kad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beidzās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muzikālais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teikums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EF">
              <w:rPr>
                <w:rFonts w:ascii="Times New Roman" w:hAnsi="Times New Roman" w:cs="Times New Roman"/>
              </w:rPr>
              <w:t>vadošais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ar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pakav</w:t>
            </w:r>
            <w:r w:rsidR="0076257F">
              <w:rPr>
                <w:rFonts w:ascii="Times New Roman" w:hAnsi="Times New Roman" w:cs="Times New Roman"/>
              </w:rPr>
              <w:t>u</w:t>
            </w:r>
            <w:proofErr w:type="spellEnd"/>
            <w:r w:rsidR="00762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257F">
              <w:rPr>
                <w:rFonts w:ascii="Times New Roman" w:hAnsi="Times New Roman" w:cs="Times New Roman"/>
              </w:rPr>
              <w:t>pieskandina</w:t>
            </w:r>
            <w:proofErr w:type="spellEnd"/>
            <w:r w:rsidR="0076257F"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 w:rsidR="0076257F">
              <w:rPr>
                <w:rFonts w:ascii="Times New Roman" w:hAnsi="Times New Roman" w:cs="Times New Roman"/>
              </w:rPr>
              <w:t>bērnam</w:t>
            </w:r>
            <w:proofErr w:type="spellEnd"/>
            <w:r w:rsidR="007625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257F">
              <w:rPr>
                <w:rFonts w:ascii="Times New Roman" w:hAnsi="Times New Roman" w:cs="Times New Roman"/>
              </w:rPr>
              <w:t>kurš</w:t>
            </w:r>
            <w:proofErr w:type="spellEnd"/>
            <w:r w:rsidR="00762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atrodas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vistuvāk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blakus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43EF">
              <w:rPr>
                <w:rFonts w:ascii="Times New Roman" w:hAnsi="Times New Roman" w:cs="Times New Roman"/>
              </w:rPr>
              <w:t>un</w:t>
            </w:r>
            <w:proofErr w:type="gram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sauc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D43EF">
              <w:rPr>
                <w:rFonts w:ascii="Times New Roman" w:hAnsi="Times New Roman" w:cs="Times New Roman"/>
              </w:rPr>
              <w:t>Maisiņ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EF">
              <w:rPr>
                <w:rFonts w:ascii="Times New Roman" w:hAnsi="Times New Roman" w:cs="Times New Roman"/>
              </w:rPr>
              <w:t>atdaries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proofErr w:type="gramStart"/>
            <w:r w:rsidRPr="000D43EF">
              <w:rPr>
                <w:rFonts w:ascii="Times New Roman" w:hAnsi="Times New Roman" w:cs="Times New Roman"/>
              </w:rPr>
              <w:t>Tas</w:t>
            </w:r>
            <w:proofErr w:type="spellEnd"/>
            <w:proofErr w:type="gram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rāda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savu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deju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kustību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vai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soli; </w:t>
            </w:r>
            <w:proofErr w:type="spellStart"/>
            <w:r w:rsidRPr="000D43EF">
              <w:rPr>
                <w:rFonts w:ascii="Times New Roman" w:hAnsi="Times New Roman" w:cs="Times New Roman"/>
              </w:rPr>
              <w:t>var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mainīt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dejas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ceļa</w:t>
            </w:r>
            <w:proofErr w:type="spellEnd"/>
            <w:r w:rsidRPr="000D4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EF">
              <w:rPr>
                <w:rFonts w:ascii="Times New Roman" w:hAnsi="Times New Roman" w:cs="Times New Roman"/>
              </w:rPr>
              <w:t>virzienu</w:t>
            </w:r>
            <w:proofErr w:type="spellEnd"/>
            <w:r w:rsidRPr="000D43EF">
              <w:rPr>
                <w:rFonts w:ascii="Times New Roman" w:hAnsi="Times New Roman" w:cs="Times New Roman"/>
              </w:rPr>
              <w:t>.</w:t>
            </w:r>
          </w:p>
          <w:p w:rsidR="007809C1" w:rsidRPr="000E74D5" w:rsidRDefault="007809C1" w:rsidP="00B27A88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4D5">
              <w:rPr>
                <w:rFonts w:ascii="Times New Roman" w:hAnsi="Times New Roman" w:cs="Times New Roman"/>
              </w:rPr>
              <w:t>Rotaļas</w:t>
            </w:r>
            <w:proofErr w:type="spellEnd"/>
            <w:r w:rsidRPr="000E7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Maisiņ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atdaries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</w:rPr>
              <w:t>sākumā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vadošais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skolotājs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09C1" w:rsidRPr="00B27A88" w:rsidRDefault="007809C1" w:rsidP="00B2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68" w:type="dxa"/>
          </w:tcPr>
          <w:p w:rsidR="007809C1" w:rsidRPr="00DD12A2" w:rsidRDefault="00A616C9" w:rsidP="00A616C9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Kustību improvizāciju attīstība.</w:t>
            </w:r>
          </w:p>
          <w:p w:rsidR="00A616C9" w:rsidRPr="00DD12A2" w:rsidRDefault="00A616C9" w:rsidP="00A616C9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A616C9" w:rsidRPr="00DD12A2" w:rsidRDefault="00A616C9" w:rsidP="00A616C9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Mūzikas materiāla struktūras analīzes iemaņas.</w:t>
            </w:r>
          </w:p>
        </w:tc>
      </w:tr>
      <w:tr w:rsidR="0094779E" w:rsidRPr="00726850" w:rsidTr="003C1836">
        <w:tc>
          <w:tcPr>
            <w:tcW w:w="567" w:type="dxa"/>
            <w:tcBorders>
              <w:right w:val="single" w:sz="4" w:space="0" w:color="auto"/>
            </w:tcBorders>
          </w:tcPr>
          <w:p w:rsidR="0094779E" w:rsidRDefault="0094779E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4779E" w:rsidRPr="008D53E0" w:rsidRDefault="0094779E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634138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8D53E0">
              <w:rPr>
                <w:rFonts w:ascii="Times New Roman" w:hAnsi="Times New Roman" w:cs="Times New Roman"/>
                <w:i/>
                <w:lang w:val="lv-LV"/>
              </w:rPr>
              <w:t xml:space="preserve">Iedomājieties, ka rotaļas dziesma </w:t>
            </w:r>
            <w:proofErr w:type="spellStart"/>
            <w:r w:rsidRPr="008D53E0">
              <w:rPr>
                <w:rFonts w:ascii="Times New Roman" w:hAnsi="Times New Roman" w:cs="Times New Roman"/>
                <w:b/>
                <w:i/>
                <w:lang w:val="lv-LV"/>
              </w:rPr>
              <w:t>Sī</w:t>
            </w:r>
            <w:proofErr w:type="spellEnd"/>
            <w:r w:rsidRPr="008D53E0">
              <w:rPr>
                <w:rFonts w:ascii="Times New Roman" w:hAnsi="Times New Roman" w:cs="Times New Roman"/>
                <w:b/>
                <w:i/>
                <w:lang w:val="lv-LV"/>
              </w:rPr>
              <w:t xml:space="preserve"> sesku…</w:t>
            </w:r>
            <w:r w:rsidRPr="008D53E0">
              <w:rPr>
                <w:rFonts w:ascii="Times New Roman" w:hAnsi="Times New Roman" w:cs="Times New Roman"/>
                <w:i/>
                <w:lang w:val="lv-LV"/>
              </w:rPr>
              <w:t xml:space="preserve">  būs Laimas dāvātais vecais maisiņš, bet </w:t>
            </w:r>
            <w:r w:rsidR="008D1158">
              <w:rPr>
                <w:rFonts w:ascii="Times New Roman" w:hAnsi="Times New Roman" w:cs="Times New Roman"/>
                <w:i/>
                <w:lang w:val="lv-LV"/>
              </w:rPr>
              <w:t xml:space="preserve">cita </w:t>
            </w:r>
            <w:r w:rsidRPr="008D53E0">
              <w:rPr>
                <w:rFonts w:ascii="Times New Roman" w:hAnsi="Times New Roman" w:cs="Times New Roman"/>
                <w:i/>
                <w:lang w:val="lv-LV"/>
              </w:rPr>
              <w:t>dziesma, otrs Laimas dāvātais, ar zeltu un dārgakmeņiem rotātais maisiņš.</w:t>
            </w:r>
          </w:p>
          <w:p w:rsidR="0094779E" w:rsidRPr="008D53E0" w:rsidRDefault="0094779E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8D53E0">
              <w:rPr>
                <w:rFonts w:ascii="Times New Roman" w:hAnsi="Times New Roman" w:cs="Times New Roman"/>
                <w:i/>
                <w:lang w:val="lv-LV"/>
              </w:rPr>
              <w:lastRenderedPageBreak/>
              <w:t xml:space="preserve">Izmantosim rotaļā vairākus skandināmos instrumentus, kuru skanējumu izmantosim maisiņu atvēršanai. Starp tiem ir jauns instruments – </w:t>
            </w:r>
            <w:r w:rsidRPr="008D53E0">
              <w:rPr>
                <w:rFonts w:ascii="Times New Roman" w:hAnsi="Times New Roman" w:cs="Times New Roman"/>
                <w:b/>
                <w:i/>
                <w:lang w:val="lv-LV"/>
              </w:rPr>
              <w:t>trijstūris</w:t>
            </w:r>
            <w:r w:rsidRPr="008D53E0">
              <w:rPr>
                <w:rFonts w:ascii="Times New Roman" w:hAnsi="Times New Roman" w:cs="Times New Roman"/>
                <w:i/>
                <w:lang w:val="lv-LV"/>
              </w:rPr>
              <w:t xml:space="preserve">. To skandina līdzīgi pakavam.  </w:t>
            </w:r>
          </w:p>
          <w:p w:rsidR="0094779E" w:rsidRPr="00CF6E79" w:rsidRDefault="0094779E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8D53E0">
              <w:rPr>
                <w:rFonts w:ascii="Times New Roman" w:hAnsi="Times New Roman" w:cs="Times New Roman"/>
                <w:i/>
                <w:lang w:val="lv-LV"/>
              </w:rPr>
              <w:t xml:space="preserve">Padosim instrumentus uz priekšu. Kad dzirdēsiet mūzikā  jau zināmās rotaļas vārdus </w:t>
            </w:r>
            <w:proofErr w:type="spellStart"/>
            <w:r w:rsidRPr="008D53E0">
              <w:rPr>
                <w:rFonts w:ascii="Times New Roman" w:hAnsi="Times New Roman" w:cs="Times New Roman"/>
                <w:b/>
                <w:i/>
                <w:lang w:val="lv-LV"/>
              </w:rPr>
              <w:t>Sī</w:t>
            </w:r>
            <w:proofErr w:type="spellEnd"/>
            <w:r w:rsidRPr="008D53E0">
              <w:rPr>
                <w:rFonts w:ascii="Times New Roman" w:hAnsi="Times New Roman" w:cs="Times New Roman"/>
                <w:b/>
                <w:i/>
                <w:lang w:val="lv-LV"/>
              </w:rPr>
              <w:t xml:space="preserve"> sesku, </w:t>
            </w:r>
            <w:proofErr w:type="spellStart"/>
            <w:r w:rsidRPr="008D53E0">
              <w:rPr>
                <w:rFonts w:ascii="Times New Roman" w:hAnsi="Times New Roman" w:cs="Times New Roman"/>
                <w:b/>
                <w:i/>
                <w:lang w:val="lv-LV"/>
              </w:rPr>
              <w:t>sū</w:t>
            </w:r>
            <w:proofErr w:type="spellEnd"/>
            <w:r w:rsidRPr="008D53E0">
              <w:rPr>
                <w:rFonts w:ascii="Times New Roman" w:hAnsi="Times New Roman" w:cs="Times New Roman"/>
                <w:b/>
                <w:i/>
                <w:lang w:val="lv-LV"/>
              </w:rPr>
              <w:t xml:space="preserve"> sesku</w:t>
            </w:r>
            <w:r w:rsidRPr="008D53E0">
              <w:rPr>
                <w:rFonts w:ascii="Times New Roman" w:hAnsi="Times New Roman" w:cs="Times New Roman"/>
                <w:i/>
                <w:lang w:val="lv-LV"/>
              </w:rPr>
              <w:t xml:space="preserve">…, bērni, kuriem rokās ir instrumenti, spēlē pavadījumu atskaņotai dziesmai, pārējie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spēlē pavadījumu </w:t>
            </w:r>
            <w:r w:rsidRPr="008D53E0">
              <w:rPr>
                <w:rFonts w:ascii="Times New Roman" w:hAnsi="Times New Roman" w:cs="Times New Roman"/>
                <w:i/>
                <w:lang w:val="lv-LV"/>
              </w:rPr>
              <w:t>ar plaukstām.</w:t>
            </w:r>
          </w:p>
        </w:tc>
        <w:tc>
          <w:tcPr>
            <w:tcW w:w="2127" w:type="dxa"/>
          </w:tcPr>
          <w:p w:rsidR="0094779E" w:rsidRPr="00DD12A2" w:rsidRDefault="0094779E" w:rsidP="008A252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lastRenderedPageBreak/>
              <w:t>Vingrinājums:</w:t>
            </w:r>
          </w:p>
          <w:p w:rsidR="0094779E" w:rsidRPr="00DD12A2" w:rsidRDefault="0094779E" w:rsidP="008A252E">
            <w:pPr>
              <w:pStyle w:val="Sarakstarindkopa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Divi Laimas maisiņi.</w:t>
            </w:r>
          </w:p>
          <w:p w:rsidR="0076257F" w:rsidRPr="00DD12A2" w:rsidRDefault="0076257F" w:rsidP="008A252E">
            <w:pPr>
              <w:pStyle w:val="Sarakstarindkopa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A616C9" w:rsidRPr="00DD12A2" w:rsidRDefault="00A616C9" w:rsidP="008A252E">
            <w:pPr>
              <w:pStyle w:val="Sarakstarindkopa"/>
              <w:spacing w:before="24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A616C9" w:rsidRPr="00DD12A2" w:rsidRDefault="00A616C9" w:rsidP="008A252E">
            <w:pPr>
              <w:pStyle w:val="Sarakstarindkopa"/>
              <w:spacing w:before="24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94779E" w:rsidRPr="00DD12A2" w:rsidRDefault="0094779E" w:rsidP="008A252E">
            <w:pPr>
              <w:pStyle w:val="Sarakstarindkopa"/>
              <w:spacing w:before="24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lastRenderedPageBreak/>
              <w:t>Instrumenti:</w:t>
            </w:r>
          </w:p>
          <w:p w:rsidR="0094779E" w:rsidRPr="00DD12A2" w:rsidRDefault="00707164" w:rsidP="008A252E">
            <w:pPr>
              <w:pStyle w:val="Sarakstarindkopa"/>
              <w:spacing w:before="24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Zvaniņi,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trejdekšņi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, trijstūri</w:t>
            </w:r>
            <w:r w:rsidR="0094779E"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210920" w:rsidRPr="00DD12A2" w:rsidRDefault="00210920" w:rsidP="008A252E">
            <w:pPr>
              <w:pStyle w:val="Sarakstarindkopa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</w:p>
          <w:p w:rsidR="0094779E" w:rsidRPr="00DD12A2" w:rsidRDefault="0094779E" w:rsidP="008A252E">
            <w:pPr>
              <w:pStyle w:val="Sarakstarindkopa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Lai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bij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nauda, kam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bij’nauda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(</w:t>
            </w:r>
            <w:proofErr w:type="spellStart"/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Sī</w:t>
            </w:r>
            <w:proofErr w:type="spellEnd"/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sesku, </w:t>
            </w:r>
            <w:proofErr w:type="spellStart"/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sū</w:t>
            </w:r>
            <w:proofErr w:type="spellEnd"/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sesku</w:t>
            </w: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)</w:t>
            </w:r>
            <w:r w:rsidRPr="00DD12A2">
              <w:rPr>
                <w:sz w:val="18"/>
                <w:szCs w:val="18"/>
                <w:lang w:val="lv-LV"/>
              </w:rPr>
              <w:t xml:space="preserve">. </w:t>
            </w:r>
            <w:hyperlink r:id="rId21" w:history="1">
              <w:r w:rsidRPr="00DD12A2">
                <w:rPr>
                  <w:rStyle w:val="Hipersaite"/>
                  <w:rFonts w:ascii="Times New Roman" w:hAnsi="Times New Roman" w:cs="Times New Roman"/>
                  <w:sz w:val="18"/>
                  <w:szCs w:val="18"/>
                  <w:lang w:val="lv-LV"/>
                </w:rPr>
                <w:t>https://www.youtube.com/watch?v=sFNjbHUqRsM</w:t>
              </w:r>
            </w:hyperlink>
          </w:p>
        </w:tc>
        <w:tc>
          <w:tcPr>
            <w:tcW w:w="5386" w:type="dxa"/>
          </w:tcPr>
          <w:p w:rsidR="0094779E" w:rsidRPr="00137054" w:rsidRDefault="0094779E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0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054">
              <w:rPr>
                <w:rFonts w:ascii="Times New Roman" w:hAnsi="Times New Roman" w:cs="Times New Roman"/>
              </w:rPr>
              <w:lastRenderedPageBreak/>
              <w:t>Bē</w:t>
            </w:r>
            <w:r w:rsidR="00A616C9">
              <w:rPr>
                <w:rFonts w:ascii="Times New Roman" w:hAnsi="Times New Roman" w:cs="Times New Roman"/>
              </w:rPr>
              <w:t>rni</w:t>
            </w:r>
            <w:proofErr w:type="spellEnd"/>
            <w:r w:rsidR="00A616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16C9">
              <w:rPr>
                <w:rFonts w:ascii="Times New Roman" w:hAnsi="Times New Roman" w:cs="Times New Roman"/>
              </w:rPr>
              <w:t>aplī</w:t>
            </w:r>
            <w:proofErr w:type="spellEnd"/>
            <w:r w:rsidR="00A616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16C9">
              <w:rPr>
                <w:rFonts w:ascii="Times New Roman" w:hAnsi="Times New Roman" w:cs="Times New Roman"/>
              </w:rPr>
              <w:t>instrumentu</w:t>
            </w:r>
            <w:proofErr w:type="spellEnd"/>
            <w:r w:rsidR="00A616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16C9">
              <w:rPr>
                <w:rFonts w:ascii="Times New Roman" w:hAnsi="Times New Roman" w:cs="Times New Roman"/>
              </w:rPr>
              <w:t>komplekti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atbilstoši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bēnu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skaitam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vidū</w:t>
            </w:r>
            <w:proofErr w:type="spellEnd"/>
            <w:r w:rsidRPr="00137054">
              <w:rPr>
                <w:rFonts w:ascii="Times New Roman" w:hAnsi="Times New Roman" w:cs="Times New Roman"/>
              </w:rPr>
              <w:t>;</w:t>
            </w:r>
          </w:p>
          <w:p w:rsidR="0094779E" w:rsidRDefault="0094779E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054">
              <w:rPr>
                <w:rFonts w:ascii="Times New Roman" w:hAnsi="Times New Roman" w:cs="Times New Roman"/>
              </w:rPr>
              <w:t>Skolotājs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parāda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spēles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paņēmienus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ar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</w:rPr>
              <w:t>instrumentiem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779E" w:rsidRDefault="0094779E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Iepazīstina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jauno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instrumentu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3705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137054">
              <w:rPr>
                <w:rFonts w:ascii="Times New Roman" w:hAnsi="Times New Roman" w:cs="Times New Roman"/>
              </w:rPr>
              <w:t>trijstūri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parāda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spēles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paņēmienus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to.</w:t>
            </w:r>
          </w:p>
          <w:p w:rsidR="0094779E" w:rsidRPr="008D53E0" w:rsidRDefault="00583F41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Skanot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1.daļai, </w:t>
            </w:r>
            <w:proofErr w:type="spellStart"/>
            <w:r>
              <w:rPr>
                <w:rFonts w:ascii="Times New Roman" w:hAnsi="Times New Roman" w:cs="Times New Roman"/>
              </w:rPr>
              <w:t>instrumenti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tiek</w:t>
            </w:r>
            <w:proofErr w:type="spellEnd"/>
            <w:r w:rsidR="00947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padoti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>
              <w:rPr>
                <w:rFonts w:ascii="Times New Roman" w:hAnsi="Times New Roman" w:cs="Times New Roman"/>
              </w:rPr>
              <w:t>dejas</w:t>
            </w:r>
            <w:proofErr w:type="spellEnd"/>
            <w:r w:rsidR="00947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>
              <w:rPr>
                <w:rFonts w:ascii="Times New Roman" w:hAnsi="Times New Roman" w:cs="Times New Roman"/>
              </w:rPr>
              <w:t>ceļa</w:t>
            </w:r>
            <w:proofErr w:type="spellEnd"/>
            <w:r w:rsidR="00947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>
              <w:rPr>
                <w:rFonts w:ascii="Times New Roman" w:hAnsi="Times New Roman" w:cs="Times New Roman"/>
              </w:rPr>
              <w:t>virzienā</w:t>
            </w:r>
            <w:proofErr w:type="spellEnd"/>
            <w:r w:rsidR="0094779E">
              <w:rPr>
                <w:rFonts w:ascii="Times New Roman" w:hAnsi="Times New Roman" w:cs="Times New Roman"/>
              </w:rPr>
              <w:t>.</w:t>
            </w:r>
          </w:p>
          <w:p w:rsidR="0094779E" w:rsidRPr="00137054" w:rsidRDefault="0094779E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Skanot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mūzikas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2.daļa</w:t>
            </w:r>
            <w:r>
              <w:rPr>
                <w:rFonts w:ascii="Times New Roman" w:hAnsi="Times New Roman" w:cs="Times New Roman"/>
              </w:rPr>
              <w:t>i (</w:t>
            </w:r>
            <w:proofErr w:type="spellStart"/>
            <w:r w:rsidRPr="00137054">
              <w:rPr>
                <w:rFonts w:ascii="Times New Roman" w:hAnsi="Times New Roman" w:cs="Times New Roman"/>
              </w:rPr>
              <w:t>ar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  <w:b/>
                <w:i/>
              </w:rPr>
              <w:t>Sī</w:t>
            </w:r>
            <w:proofErr w:type="spellEnd"/>
            <w:r w:rsidRPr="0013705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  <w:b/>
                <w:i/>
              </w:rPr>
              <w:t>sesku</w:t>
            </w:r>
            <w:proofErr w:type="spellEnd"/>
            <w:r w:rsidRPr="00137054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)</w:t>
            </w:r>
            <w:r w:rsidRPr="001370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7054">
              <w:rPr>
                <w:rFonts w:ascii="Times New Roman" w:hAnsi="Times New Roman" w:cs="Times New Roman"/>
              </w:rPr>
              <w:t>bērni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, pie </w:t>
            </w:r>
            <w:proofErr w:type="spellStart"/>
            <w:r w:rsidRPr="00137054">
              <w:rPr>
                <w:rFonts w:ascii="Times New Roman" w:hAnsi="Times New Roman" w:cs="Times New Roman"/>
              </w:rPr>
              <w:t>kuriem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ir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instrumenti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7054">
              <w:rPr>
                <w:rFonts w:ascii="Times New Roman" w:hAnsi="Times New Roman" w:cs="Times New Roman"/>
              </w:rPr>
              <w:t>spēlē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ar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tiem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dziesmas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metrisko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pavadījumu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779E" w:rsidRPr="00137054" w:rsidRDefault="0094779E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054">
              <w:rPr>
                <w:rFonts w:ascii="Times New Roman" w:hAnsi="Times New Roman" w:cs="Times New Roman"/>
              </w:rPr>
              <w:t>Pārēji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spēlē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metrisko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pavadīju</w:t>
            </w:r>
            <w:r w:rsidR="00583F41">
              <w:rPr>
                <w:rFonts w:ascii="Times New Roman" w:hAnsi="Times New Roman" w:cs="Times New Roman"/>
              </w:rPr>
              <w:t>mu</w:t>
            </w:r>
            <w:proofErr w:type="spellEnd"/>
            <w:r w:rsidR="00583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F41">
              <w:rPr>
                <w:rFonts w:ascii="Times New Roman" w:hAnsi="Times New Roman" w:cs="Times New Roman"/>
              </w:rPr>
              <w:t>ar</w:t>
            </w:r>
            <w:proofErr w:type="spellEnd"/>
            <w:r w:rsidR="00583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F41">
              <w:rPr>
                <w:rFonts w:ascii="Times New Roman" w:hAnsi="Times New Roman" w:cs="Times New Roman"/>
              </w:rPr>
              <w:t>plaukstām</w:t>
            </w:r>
            <w:proofErr w:type="spellEnd"/>
            <w:r w:rsidR="00583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F41">
              <w:rPr>
                <w:rFonts w:ascii="Times New Roman" w:hAnsi="Times New Roman" w:cs="Times New Roman"/>
              </w:rPr>
              <w:t>vai</w:t>
            </w:r>
            <w:proofErr w:type="spellEnd"/>
            <w:r w:rsidR="00583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F41">
              <w:rPr>
                <w:rFonts w:ascii="Times New Roman" w:hAnsi="Times New Roman" w:cs="Times New Roman"/>
              </w:rPr>
              <w:t>citiem</w:t>
            </w:r>
            <w:proofErr w:type="spellEnd"/>
            <w:r w:rsidR="00583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F41">
              <w:rPr>
                <w:rFonts w:ascii="Times New Roman" w:hAnsi="Times New Roman" w:cs="Times New Roman"/>
              </w:rPr>
              <w:t>sk.žestiem</w:t>
            </w:r>
            <w:proofErr w:type="spellEnd"/>
            <w:r w:rsidR="00583F41">
              <w:rPr>
                <w:rFonts w:ascii="Times New Roman" w:hAnsi="Times New Roman" w:cs="Times New Roman"/>
              </w:rPr>
              <w:t>.</w:t>
            </w:r>
          </w:p>
          <w:p w:rsidR="0094779E" w:rsidRPr="00137054" w:rsidRDefault="0094779E" w:rsidP="008A252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0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7054">
              <w:rPr>
                <w:rFonts w:ascii="Times New Roman" w:hAnsi="Times New Roman" w:cs="Times New Roman"/>
              </w:rPr>
              <w:t>Kad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ūzikā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pauze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tiek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paņemti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vēl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trīs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instrumenti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137054">
              <w:rPr>
                <w:rFonts w:ascii="Times New Roman" w:hAnsi="Times New Roman" w:cs="Times New Roman"/>
              </w:rPr>
              <w:t>darbības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iepriekšējās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7054">
              <w:rPr>
                <w:rFonts w:ascii="Times New Roman" w:hAnsi="Times New Roman" w:cs="Times New Roman"/>
              </w:rPr>
              <w:t>kamēr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visi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instrumenti</w:t>
            </w:r>
            <w:proofErr w:type="spellEnd"/>
            <w:r w:rsidRPr="00137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054">
              <w:rPr>
                <w:rFonts w:ascii="Times New Roman" w:hAnsi="Times New Roman" w:cs="Times New Roman"/>
              </w:rPr>
              <w:t>paņemti</w:t>
            </w:r>
            <w:proofErr w:type="spellEnd"/>
            <w:r w:rsidRPr="00137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4779E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 xml:space="preserve">Instrumentu spēles </w:t>
            </w:r>
            <w:r w:rsidR="00DD12A2"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paņēmienu un </w:t>
            </w: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iemaņu nostiprināšana.</w:t>
            </w:r>
          </w:p>
          <w:p w:rsidR="00A616C9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A616C9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Ritma izjūtas attīstība.</w:t>
            </w:r>
          </w:p>
          <w:p w:rsidR="00A616C9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Padošanas – satveršanas ritmisku kustību trenēšana.</w:t>
            </w:r>
          </w:p>
          <w:p w:rsidR="00A616C9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A616C9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Melodiskās dzirdes attīstība.</w:t>
            </w:r>
          </w:p>
          <w:p w:rsidR="00A616C9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A616C9" w:rsidRPr="00DD12A2" w:rsidRDefault="00A616C9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Analīzes iemaņu attīstība.</w:t>
            </w:r>
          </w:p>
        </w:tc>
      </w:tr>
      <w:tr w:rsidR="0094779E" w:rsidRPr="000254D5" w:rsidTr="003C1836">
        <w:tc>
          <w:tcPr>
            <w:tcW w:w="567" w:type="dxa"/>
            <w:tcBorders>
              <w:right w:val="single" w:sz="4" w:space="0" w:color="auto"/>
            </w:tcBorders>
          </w:tcPr>
          <w:p w:rsidR="0094779E" w:rsidRDefault="0094779E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13.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4779E" w:rsidRDefault="0094779E" w:rsidP="008A252E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Laima pasakā nabaga brālim iedeva divus maisiņus. </w:t>
            </w:r>
            <w:r w:rsidRPr="00510144">
              <w:rPr>
                <w:rFonts w:ascii="Times New Roman" w:hAnsi="Times New Roman" w:cs="Times New Roman"/>
                <w:i/>
                <w:lang w:val="lv-LV"/>
              </w:rPr>
              <w:t xml:space="preserve">Vienā maisiņā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izrādījās </w:t>
            </w:r>
            <w:r w:rsidRPr="00510144">
              <w:rPr>
                <w:rFonts w:ascii="Times New Roman" w:hAnsi="Times New Roman" w:cs="Times New Roman"/>
                <w:i/>
                <w:lang w:val="lv-LV"/>
              </w:rPr>
              <w:t>laime, otrā – nelaime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  <w:p w:rsidR="0094779E" w:rsidRPr="0094779E" w:rsidRDefault="0094779E" w:rsidP="008A2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94779E">
              <w:rPr>
                <w:rFonts w:ascii="Times New Roman" w:hAnsi="Times New Roman" w:cs="Times New Roman"/>
                <w:i/>
                <w:lang w:val="lv-LV"/>
              </w:rPr>
              <w:t>Ar instrumentiem pavadīsiet dziesmas pantiņu atkārtojumus.</w:t>
            </w:r>
          </w:p>
        </w:tc>
        <w:tc>
          <w:tcPr>
            <w:tcW w:w="2127" w:type="dxa"/>
          </w:tcPr>
          <w:p w:rsidR="0094779E" w:rsidRPr="00DD12A2" w:rsidRDefault="0094779E" w:rsidP="008A252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Dziesma:</w:t>
            </w:r>
          </w:p>
          <w:p w:rsidR="0094779E" w:rsidRPr="00DD12A2" w:rsidRDefault="0094779E" w:rsidP="008A252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Laima gāja ar nelaimi.</w:t>
            </w:r>
          </w:p>
          <w:p w:rsidR="0094779E" w:rsidRPr="00DD12A2" w:rsidRDefault="0094779E" w:rsidP="008A252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94779E" w:rsidRPr="00DD12A2" w:rsidRDefault="0094779E" w:rsidP="008A252E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Instrumenti:</w:t>
            </w:r>
          </w:p>
          <w:p w:rsidR="009E210E" w:rsidRPr="00DD12A2" w:rsidRDefault="0094779E" w:rsidP="0094779E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Zvaniņi,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trejdekšņi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, trijstūri.</w:t>
            </w:r>
          </w:p>
          <w:p w:rsidR="009E210E" w:rsidRPr="00DD12A2" w:rsidRDefault="009E210E" w:rsidP="0094779E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5386" w:type="dxa"/>
          </w:tcPr>
          <w:p w:rsidR="0094779E" w:rsidRPr="0094779E" w:rsidRDefault="0094779E" w:rsidP="0094779E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94779E">
              <w:rPr>
                <w:rFonts w:ascii="Times New Roman" w:hAnsi="Times New Roman" w:cs="Times New Roman"/>
                <w:lang w:val="lv-LV"/>
              </w:rPr>
              <w:t>Sk</w:t>
            </w:r>
            <w:r>
              <w:rPr>
                <w:rFonts w:ascii="Times New Roman" w:hAnsi="Times New Roman" w:cs="Times New Roman"/>
                <w:lang w:val="lv-LV"/>
              </w:rPr>
              <w:t>olotājs</w:t>
            </w:r>
            <w:r w:rsidRPr="0094779E">
              <w:rPr>
                <w:rFonts w:ascii="Times New Roman" w:hAnsi="Times New Roman" w:cs="Times New Roman"/>
                <w:lang w:val="lv-LV"/>
              </w:rPr>
              <w:t xml:space="preserve"> dzied </w:t>
            </w:r>
            <w:r w:rsidRPr="0094779E">
              <w:rPr>
                <w:rFonts w:ascii="Times New Roman" w:hAnsi="Times New Roman" w:cs="Times New Roman"/>
                <w:b/>
                <w:lang w:val="lv-LV"/>
              </w:rPr>
              <w:t>Laima gāja ar nelaimi</w:t>
            </w:r>
            <w:r w:rsidRPr="0094779E">
              <w:rPr>
                <w:rFonts w:ascii="Times New Roman" w:hAnsi="Times New Roman" w:cs="Times New Roman"/>
                <w:lang w:val="lv-LV"/>
              </w:rPr>
              <w:t>, aicina bērnus spēlēt metrisko pavad</w:t>
            </w:r>
            <w:r>
              <w:rPr>
                <w:rFonts w:ascii="Times New Roman" w:hAnsi="Times New Roman" w:cs="Times New Roman"/>
                <w:lang w:val="lv-LV"/>
              </w:rPr>
              <w:t>ījumu atkārtojumos.</w:t>
            </w:r>
          </w:p>
        </w:tc>
        <w:tc>
          <w:tcPr>
            <w:tcW w:w="2268" w:type="dxa"/>
          </w:tcPr>
          <w:p w:rsidR="0094779E" w:rsidRPr="00DD12A2" w:rsidRDefault="00DD12A2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Ritma izjūtas attīstība.</w:t>
            </w:r>
          </w:p>
          <w:p w:rsidR="00DD12A2" w:rsidRPr="00DD12A2" w:rsidRDefault="00DD12A2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DD12A2" w:rsidRPr="00DD12A2" w:rsidRDefault="00DD12A2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Instrumentu spēles veicināšana.</w:t>
            </w:r>
          </w:p>
        </w:tc>
      </w:tr>
      <w:tr w:rsidR="0094779E" w:rsidRPr="00DF10A8" w:rsidTr="003C1836">
        <w:tc>
          <w:tcPr>
            <w:tcW w:w="567" w:type="dxa"/>
            <w:tcBorders>
              <w:right w:val="single" w:sz="4" w:space="0" w:color="auto"/>
            </w:tcBorders>
          </w:tcPr>
          <w:p w:rsidR="0094779E" w:rsidRDefault="0094779E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4779E" w:rsidRPr="00B27A88" w:rsidRDefault="0094779E" w:rsidP="0094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707164">
              <w:rPr>
                <w:rFonts w:ascii="Times New Roman" w:hAnsi="Times New Roman" w:cs="Times New Roman"/>
                <w:lang w:val="lv-LV"/>
              </w:rPr>
              <w:t>Skolotājs:</w:t>
            </w:r>
            <w:r w:rsidRPr="00510144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>
              <w:rPr>
                <w:rFonts w:ascii="MinionPro-Regular" w:hAnsi="MinionPro-Regular" w:cs="MinionPro-Regular"/>
                <w:i/>
                <w:lang w:val="lv-LV"/>
              </w:rPr>
              <w:t xml:space="preserve">Izdziedāsim  dziesmā gan par laimi, gan par nelaimi - </w:t>
            </w:r>
            <w:r w:rsidRPr="00634138">
              <w:rPr>
                <w:rFonts w:ascii="MinionPro-Regular" w:hAnsi="MinionPro-Regular" w:cs="MinionPro-Regular"/>
                <w:i/>
                <w:lang w:val="lv-LV"/>
              </w:rPr>
              <w:t xml:space="preserve"> dziesmu, kuru dzirdējāt pasakā. </w:t>
            </w:r>
          </w:p>
        </w:tc>
        <w:tc>
          <w:tcPr>
            <w:tcW w:w="2127" w:type="dxa"/>
          </w:tcPr>
          <w:p w:rsidR="0094779E" w:rsidRPr="00DD12A2" w:rsidRDefault="0094779E" w:rsidP="00EB2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2A2">
              <w:rPr>
                <w:rFonts w:ascii="Times New Roman" w:hAnsi="Times New Roman" w:cs="Times New Roman"/>
                <w:sz w:val="18"/>
                <w:szCs w:val="18"/>
              </w:rPr>
              <w:t>Dziesma</w:t>
            </w:r>
            <w:proofErr w:type="spellEnd"/>
            <w:r w:rsidRPr="00DD12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4779E" w:rsidRPr="00DD12A2" w:rsidRDefault="0094779E" w:rsidP="00EB28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Laima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gāja</w:t>
            </w:r>
            <w:proofErr w:type="spellEnd"/>
            <w:proofErr w:type="gram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ar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nelaimi</w:t>
            </w:r>
            <w:proofErr w:type="spellEnd"/>
            <w:r w:rsidRPr="00DD12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4779E" w:rsidRPr="00DD12A2" w:rsidRDefault="0094779E" w:rsidP="00D03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94779E" w:rsidRPr="00520179" w:rsidRDefault="00707164" w:rsidP="00D30985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MinionPro-Regular" w:hAnsi="MinionPro-Regular" w:cs="MinionPro-Regula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Skolotājs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uzsāk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 w:rsidRPr="00520179">
              <w:rPr>
                <w:rFonts w:ascii="Times New Roman" w:hAnsi="Times New Roman" w:cs="Times New Roman"/>
              </w:rPr>
              <w:t>dziesmu</w:t>
            </w:r>
            <w:proofErr w:type="spellEnd"/>
            <w:r w:rsidR="0094779E" w:rsidRPr="0052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 w:rsidRPr="00520179">
              <w:rPr>
                <w:rFonts w:ascii="Times New Roman" w:hAnsi="Times New Roman" w:cs="Times New Roman"/>
              </w:rPr>
              <w:t>kā</w:t>
            </w:r>
            <w:proofErr w:type="spellEnd"/>
            <w:r w:rsidR="0094779E" w:rsidRPr="0052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 w:rsidRPr="00520179">
              <w:rPr>
                <w:rFonts w:ascii="Times New Roman" w:hAnsi="Times New Roman" w:cs="Times New Roman"/>
              </w:rPr>
              <w:t>saucējs</w:t>
            </w:r>
            <w:proofErr w:type="spellEnd"/>
            <w:r w:rsidR="0094779E" w:rsidRPr="005201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4779E" w:rsidRPr="00520179">
              <w:rPr>
                <w:rFonts w:ascii="Times New Roman" w:hAnsi="Times New Roman" w:cs="Times New Roman"/>
              </w:rPr>
              <w:t>grupas</w:t>
            </w:r>
            <w:proofErr w:type="spellEnd"/>
            <w:r w:rsidR="0094779E" w:rsidRPr="0052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 w:rsidRPr="00520179">
              <w:rPr>
                <w:rFonts w:ascii="Times New Roman" w:hAnsi="Times New Roman" w:cs="Times New Roman"/>
              </w:rPr>
              <w:t>skolotājs</w:t>
            </w:r>
            <w:proofErr w:type="spellEnd"/>
            <w:r w:rsidR="0094779E" w:rsidRPr="0052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 w:rsidRPr="00520179">
              <w:rPr>
                <w:rFonts w:ascii="Times New Roman" w:hAnsi="Times New Roman" w:cs="Times New Roman"/>
              </w:rPr>
              <w:t>ar</w:t>
            </w:r>
            <w:proofErr w:type="spellEnd"/>
            <w:r w:rsidR="0094779E" w:rsidRPr="0052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 w:rsidRPr="00520179">
              <w:rPr>
                <w:rFonts w:ascii="Times New Roman" w:hAnsi="Times New Roman" w:cs="Times New Roman"/>
              </w:rPr>
              <w:t>bērniem</w:t>
            </w:r>
            <w:proofErr w:type="spellEnd"/>
            <w:r w:rsidR="0094779E" w:rsidRPr="0052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 w:rsidRPr="00520179">
              <w:rPr>
                <w:rFonts w:ascii="Times New Roman" w:hAnsi="Times New Roman" w:cs="Times New Roman"/>
              </w:rPr>
              <w:t>atkārto</w:t>
            </w:r>
            <w:proofErr w:type="spellEnd"/>
            <w:r w:rsidR="0094779E" w:rsidRPr="0052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 w:rsidRPr="00520179">
              <w:rPr>
                <w:rFonts w:ascii="Times New Roman" w:hAnsi="Times New Roman" w:cs="Times New Roman"/>
              </w:rPr>
              <w:t>dziedājumu</w:t>
            </w:r>
            <w:proofErr w:type="spellEnd"/>
            <w:r w:rsidR="0094779E" w:rsidRPr="0052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 w:rsidRPr="00520179">
              <w:rPr>
                <w:rFonts w:ascii="Times New Roman" w:hAnsi="Times New Roman" w:cs="Times New Roman"/>
              </w:rPr>
              <w:t>kā</w:t>
            </w:r>
            <w:proofErr w:type="spellEnd"/>
            <w:r w:rsidR="0094779E" w:rsidRPr="00520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779E" w:rsidRPr="00520179">
              <w:rPr>
                <w:rFonts w:ascii="Times New Roman" w:hAnsi="Times New Roman" w:cs="Times New Roman"/>
              </w:rPr>
              <w:t>atsaucēji</w:t>
            </w:r>
            <w:proofErr w:type="spellEnd"/>
            <w:r w:rsidR="0094779E" w:rsidRPr="00520179">
              <w:rPr>
                <w:rFonts w:ascii="Times New Roman" w:hAnsi="Times New Roman" w:cs="Times New Roman"/>
              </w:rPr>
              <w:t>.</w:t>
            </w:r>
          </w:p>
          <w:p w:rsidR="0094779E" w:rsidRPr="00520179" w:rsidRDefault="0094779E" w:rsidP="00D30985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MinionPro-Regular" w:hAnsi="MinionPro-Regular" w:cs="MinionPro-Regula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Pēc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</w:rPr>
              <w:t>skolotājs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skolotāju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mainās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lomām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; </w:t>
            </w:r>
            <w:r w:rsidR="00707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bērni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paliek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  </w:t>
            </w:r>
            <w:proofErr w:type="spellStart"/>
            <w:r>
              <w:rPr>
                <w:rFonts w:ascii="Times New Roman" w:hAnsi="Times New Roman" w:cs="Times New Roman"/>
              </w:rPr>
              <w:t>atsaucējiem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779E" w:rsidRPr="00520179" w:rsidRDefault="0094779E" w:rsidP="00D30985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MinionPro-Regular" w:hAnsi="MinionPro-Regular" w:cs="MinionPro-Regula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apgūti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dziesmas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vārdi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bērni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pēc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izvēles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saucēji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pārējie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atsaucēji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779E" w:rsidRPr="0076257F" w:rsidRDefault="0094779E" w:rsidP="00D33814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MinionPro-Regular" w:hAnsi="MinionPro-Regular" w:cs="MinionPro-Regula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izmantot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saucēju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atsaucēju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sasaukšanos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pretējās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telpas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malās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E210E" w:rsidRPr="00210920" w:rsidRDefault="009E210E" w:rsidP="00210920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79E" w:rsidRPr="00DD12A2" w:rsidRDefault="00DD12A2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Vokālo iemaņu veicināšana.</w:t>
            </w:r>
          </w:p>
        </w:tc>
      </w:tr>
      <w:tr w:rsidR="00707164" w:rsidRPr="00707164" w:rsidTr="003C1836">
        <w:tc>
          <w:tcPr>
            <w:tcW w:w="567" w:type="dxa"/>
            <w:tcBorders>
              <w:right w:val="single" w:sz="4" w:space="0" w:color="auto"/>
            </w:tcBorders>
          </w:tcPr>
          <w:p w:rsidR="00707164" w:rsidRDefault="00707164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15.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07164" w:rsidRDefault="00707164" w:rsidP="0094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707164">
              <w:rPr>
                <w:rFonts w:ascii="Times New Roman" w:hAnsi="Times New Roman" w:cs="Times New Roman"/>
                <w:i/>
                <w:lang w:val="lv-LV"/>
              </w:rPr>
              <w:t>Pasaules divējādība un mainība paslēpusies arī rotaļā par bagāto un nabago. Tieši kā pasakā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9E210E" w:rsidRPr="00707164" w:rsidRDefault="009E210E" w:rsidP="0094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:rsidR="00707164" w:rsidRPr="00DD12A2" w:rsidRDefault="00707164" w:rsidP="00EB289C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Rotaļa:</w:t>
            </w:r>
          </w:p>
          <w:p w:rsidR="00707164" w:rsidRPr="00DD12A2" w:rsidRDefault="00707164" w:rsidP="00EB289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Bagātais un nabadziņš.</w:t>
            </w:r>
          </w:p>
        </w:tc>
        <w:tc>
          <w:tcPr>
            <w:tcW w:w="5386" w:type="dxa"/>
          </w:tcPr>
          <w:p w:rsidR="00707164" w:rsidRDefault="00707164" w:rsidP="00707164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Rotaļas sākuma stāvoklis  - gatvē. </w:t>
            </w:r>
          </w:p>
          <w:p w:rsidR="00707164" w:rsidRPr="00707164" w:rsidRDefault="00707164" w:rsidP="00707164">
            <w:pPr>
              <w:pStyle w:val="Sarakstarindkopa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68" w:type="dxa"/>
          </w:tcPr>
          <w:p w:rsidR="00707164" w:rsidRPr="00DD12A2" w:rsidRDefault="00DD12A2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Virzīšanās gatvē dažādos virzienos.</w:t>
            </w:r>
          </w:p>
        </w:tc>
      </w:tr>
      <w:tr w:rsidR="0094779E" w:rsidRPr="00EB4F1D" w:rsidTr="003C1836">
        <w:tc>
          <w:tcPr>
            <w:tcW w:w="567" w:type="dxa"/>
            <w:tcBorders>
              <w:right w:val="single" w:sz="4" w:space="0" w:color="auto"/>
            </w:tcBorders>
          </w:tcPr>
          <w:p w:rsidR="0094779E" w:rsidRDefault="00707164" w:rsidP="004F4C4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16</w:t>
            </w:r>
            <w:r w:rsidR="0094779E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4779E" w:rsidRPr="00634138" w:rsidRDefault="0094779E" w:rsidP="00ED376D">
            <w:pPr>
              <w:autoSpaceDE w:val="0"/>
              <w:autoSpaceDN w:val="0"/>
              <w:adjustRightInd w:val="0"/>
              <w:jc w:val="both"/>
              <w:rPr>
                <w:rStyle w:val="Hipersaite"/>
                <w:rFonts w:ascii="MinionPro-Regular" w:hAnsi="MinionPro-Regular" w:cs="MinionPro-Regular"/>
                <w:i/>
                <w:color w:val="auto"/>
                <w:u w:val="none"/>
                <w:lang w:val="lv-LV"/>
              </w:rPr>
            </w:pPr>
            <w:r w:rsidRPr="00634138">
              <w:rPr>
                <w:rFonts w:ascii="MinionPro-Regular" w:hAnsi="MinionPro-Regular" w:cs="MinionPro-Regular"/>
                <w:lang w:val="lv-LV"/>
              </w:rPr>
              <w:t xml:space="preserve">Skolotājs: </w:t>
            </w:r>
            <w:r w:rsidR="0076257F">
              <w:rPr>
                <w:rFonts w:ascii="Times New Roman" w:hAnsi="Times New Roman" w:cs="Times New Roman"/>
                <w:i/>
                <w:lang w:val="lv-LV"/>
              </w:rPr>
              <w:t>kad nabaga brālis iztīrīja savu istabu, atrada savu laimi, viņa mājā pirmo reizi skanēja dziesmas.</w:t>
            </w:r>
          </w:p>
          <w:p w:rsidR="008D1158" w:rsidRPr="00DD12A2" w:rsidRDefault="0076257F" w:rsidP="00ED37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MinionPro-Regular" w:hAnsi="MinionPro-Regular" w:cs="MinionPro-Regular"/>
                <w:i/>
                <w:lang w:val="lv-LV"/>
              </w:rPr>
              <w:t xml:space="preserve">Noklausieties dziesmu </w:t>
            </w:r>
            <w:r w:rsidR="0094779E" w:rsidRPr="00707164">
              <w:rPr>
                <w:rFonts w:ascii="MinionPro-Regular" w:hAnsi="MinionPro-Regular" w:cs="MinionPro-Regular"/>
                <w:i/>
                <w:lang w:val="lv-LV"/>
              </w:rPr>
              <w:t xml:space="preserve">, apguļoties  un aizverot  acis. </w:t>
            </w:r>
            <w:r w:rsidR="0094779E" w:rsidRPr="00707164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  <w:lang w:val="lv-LV"/>
              </w:rPr>
              <w:t>Ieklausieties v</w:t>
            </w:r>
            <w:r w:rsidR="0094779E" w:rsidRPr="00E76AB1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  <w:lang w:val="lv-LV"/>
              </w:rPr>
              <w:t xml:space="preserve">ārdos, mēģiniet aizvērtām acīm saskatīt baltu liepu galdu, tīru istabiņu, daudz gaismas  un mīļumu. </w:t>
            </w:r>
            <w:proofErr w:type="spellStart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>Tādā</w:t>
            </w:r>
            <w:proofErr w:type="spellEnd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 xml:space="preserve"> </w:t>
            </w:r>
            <w:proofErr w:type="spellStart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>istabā</w:t>
            </w:r>
            <w:proofErr w:type="spellEnd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 xml:space="preserve"> </w:t>
            </w:r>
            <w:proofErr w:type="spellStart"/>
            <w:proofErr w:type="gramStart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>arī</w:t>
            </w:r>
            <w:proofErr w:type="spellEnd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 xml:space="preserve">  </w:t>
            </w:r>
            <w:proofErr w:type="spellStart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>Dieviņs</w:t>
            </w:r>
            <w:proofErr w:type="spellEnd"/>
            <w:proofErr w:type="gramEnd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 xml:space="preserve"> un </w:t>
            </w:r>
            <w:proofErr w:type="spellStart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>Laima</w:t>
            </w:r>
            <w:proofErr w:type="spellEnd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 xml:space="preserve"> </w:t>
            </w:r>
            <w:proofErr w:type="spellStart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>nāks</w:t>
            </w:r>
            <w:proofErr w:type="spellEnd"/>
            <w:r w:rsidR="0094779E" w:rsidRPr="00676BF8">
              <w:rPr>
                <w:rStyle w:val="Hipersaite"/>
                <w:rFonts w:ascii="Times New Roman" w:hAnsi="Times New Roman" w:cs="Times New Roman"/>
                <w:i/>
                <w:color w:val="auto"/>
                <w:u w:val="none"/>
              </w:rPr>
              <w:t>.</w:t>
            </w:r>
          </w:p>
        </w:tc>
        <w:tc>
          <w:tcPr>
            <w:tcW w:w="2127" w:type="dxa"/>
          </w:tcPr>
          <w:p w:rsidR="0094779E" w:rsidRPr="00DD12A2" w:rsidRDefault="0094779E" w:rsidP="00ED3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2A2">
              <w:rPr>
                <w:rFonts w:ascii="MinionPro-Regular" w:hAnsi="MinionPro-Regular" w:cs="MinionPro-Regular"/>
                <w:b/>
                <w:sz w:val="18"/>
                <w:szCs w:val="18"/>
                <w:lang w:val="lv-LV"/>
              </w:rPr>
              <w:t xml:space="preserve">Maza tautu istabiņa  </w:t>
            </w:r>
            <w:hyperlink r:id="rId22" w:history="1">
              <w:r w:rsidRPr="00DD12A2">
                <w:rPr>
                  <w:rStyle w:val="Hipersaite"/>
                  <w:rFonts w:ascii="Times New Roman" w:hAnsi="Times New Roman" w:cs="Times New Roman"/>
                  <w:sz w:val="18"/>
                  <w:szCs w:val="18"/>
                  <w:lang w:val="lv-LV"/>
                </w:rPr>
                <w:t>https://www.youtube.com/watch?v=C89fORTfm3k</w:t>
              </w:r>
            </w:hyperlink>
          </w:p>
        </w:tc>
        <w:tc>
          <w:tcPr>
            <w:tcW w:w="5386" w:type="dxa"/>
          </w:tcPr>
          <w:p w:rsidR="0094779E" w:rsidRPr="00707164" w:rsidRDefault="0094779E" w:rsidP="00510144">
            <w:pPr>
              <w:pStyle w:val="Sarakstarindkopa"/>
              <w:numPr>
                <w:ilvl w:val="0"/>
                <w:numId w:val="5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7164">
              <w:rPr>
                <w:rFonts w:ascii="Times New Roman" w:hAnsi="Times New Roman" w:cs="Times New Roman"/>
              </w:rPr>
              <w:t>Meditācijas</w:t>
            </w:r>
            <w:proofErr w:type="spellEnd"/>
            <w:r w:rsidRPr="00707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164">
              <w:rPr>
                <w:rFonts w:ascii="Times New Roman" w:hAnsi="Times New Roman" w:cs="Times New Roman"/>
              </w:rPr>
              <w:t>vingrinājums</w:t>
            </w:r>
            <w:proofErr w:type="spellEnd"/>
            <w:r w:rsidRPr="00707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4779E" w:rsidRPr="00DD12A2" w:rsidRDefault="00DD12A2" w:rsidP="004F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DD12A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Mūzikas klausīšanās ar mūzikas terapijas uzdevumu.</w:t>
            </w:r>
          </w:p>
        </w:tc>
      </w:tr>
    </w:tbl>
    <w:p w:rsidR="008855B7" w:rsidRPr="00634138" w:rsidRDefault="008855B7" w:rsidP="006961E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val="lv-LV"/>
        </w:rPr>
      </w:pPr>
    </w:p>
    <w:sectPr w:rsidR="008855B7" w:rsidRPr="00634138" w:rsidSect="00A55C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91C"/>
    <w:multiLevelType w:val="multilevel"/>
    <w:tmpl w:val="C5ACD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>
    <w:nsid w:val="080E1E99"/>
    <w:multiLevelType w:val="hybridMultilevel"/>
    <w:tmpl w:val="6F6853AC"/>
    <w:lvl w:ilvl="0" w:tplc="9B36DE9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3D26"/>
    <w:multiLevelType w:val="hybridMultilevel"/>
    <w:tmpl w:val="29E82E52"/>
    <w:lvl w:ilvl="0" w:tplc="D092E7F8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018C0"/>
    <w:multiLevelType w:val="hybridMultilevel"/>
    <w:tmpl w:val="9D22A122"/>
    <w:lvl w:ilvl="0" w:tplc="D092E7F8">
      <w:start w:val="13"/>
      <w:numFmt w:val="bullet"/>
      <w:lvlText w:val="-"/>
      <w:lvlJc w:val="left"/>
      <w:pPr>
        <w:ind w:left="501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7C180ADF"/>
    <w:multiLevelType w:val="hybridMultilevel"/>
    <w:tmpl w:val="51FE130E"/>
    <w:lvl w:ilvl="0" w:tplc="185A8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5CD8"/>
    <w:rsid w:val="00005F29"/>
    <w:rsid w:val="000254D5"/>
    <w:rsid w:val="000D43EF"/>
    <w:rsid w:val="000E4A22"/>
    <w:rsid w:val="000E718C"/>
    <w:rsid w:val="000E74D5"/>
    <w:rsid w:val="0013595A"/>
    <w:rsid w:val="00136D3F"/>
    <w:rsid w:val="00137054"/>
    <w:rsid w:val="001B025B"/>
    <w:rsid w:val="001C1E7B"/>
    <w:rsid w:val="0020476F"/>
    <w:rsid w:val="00210920"/>
    <w:rsid w:val="0024194D"/>
    <w:rsid w:val="002507C5"/>
    <w:rsid w:val="00255056"/>
    <w:rsid w:val="00260145"/>
    <w:rsid w:val="00293FE8"/>
    <w:rsid w:val="002A46A8"/>
    <w:rsid w:val="00313900"/>
    <w:rsid w:val="00315CD1"/>
    <w:rsid w:val="003C1836"/>
    <w:rsid w:val="003C5A05"/>
    <w:rsid w:val="003D4377"/>
    <w:rsid w:val="00452EA1"/>
    <w:rsid w:val="00456333"/>
    <w:rsid w:val="00484920"/>
    <w:rsid w:val="004B4EE5"/>
    <w:rsid w:val="004B65B5"/>
    <w:rsid w:val="004B6C31"/>
    <w:rsid w:val="00510144"/>
    <w:rsid w:val="00520179"/>
    <w:rsid w:val="00524CE4"/>
    <w:rsid w:val="0056746F"/>
    <w:rsid w:val="00583F41"/>
    <w:rsid w:val="005A72BA"/>
    <w:rsid w:val="005D4A49"/>
    <w:rsid w:val="005D6D77"/>
    <w:rsid w:val="005F5AC1"/>
    <w:rsid w:val="005F65E4"/>
    <w:rsid w:val="00634138"/>
    <w:rsid w:val="00636558"/>
    <w:rsid w:val="00676BF8"/>
    <w:rsid w:val="00684C33"/>
    <w:rsid w:val="006961E3"/>
    <w:rsid w:val="006B2B09"/>
    <w:rsid w:val="00707164"/>
    <w:rsid w:val="00726850"/>
    <w:rsid w:val="00741DCA"/>
    <w:rsid w:val="00756FFF"/>
    <w:rsid w:val="0076073F"/>
    <w:rsid w:val="0076257F"/>
    <w:rsid w:val="0077570B"/>
    <w:rsid w:val="007809C1"/>
    <w:rsid w:val="007D6128"/>
    <w:rsid w:val="00801664"/>
    <w:rsid w:val="0081719E"/>
    <w:rsid w:val="00817235"/>
    <w:rsid w:val="008331FE"/>
    <w:rsid w:val="00875433"/>
    <w:rsid w:val="008855B7"/>
    <w:rsid w:val="00890D08"/>
    <w:rsid w:val="008B3F9B"/>
    <w:rsid w:val="008C4AE6"/>
    <w:rsid w:val="008C71DB"/>
    <w:rsid w:val="008D1158"/>
    <w:rsid w:val="008D53E0"/>
    <w:rsid w:val="008E4C4D"/>
    <w:rsid w:val="0094779E"/>
    <w:rsid w:val="009554C6"/>
    <w:rsid w:val="00957CDB"/>
    <w:rsid w:val="0097582A"/>
    <w:rsid w:val="009E119E"/>
    <w:rsid w:val="009E210E"/>
    <w:rsid w:val="009E46FA"/>
    <w:rsid w:val="009E4F44"/>
    <w:rsid w:val="009F4997"/>
    <w:rsid w:val="00A02489"/>
    <w:rsid w:val="00A2067F"/>
    <w:rsid w:val="00A33502"/>
    <w:rsid w:val="00A3711B"/>
    <w:rsid w:val="00A542C0"/>
    <w:rsid w:val="00A55CD8"/>
    <w:rsid w:val="00A616C9"/>
    <w:rsid w:val="00A848A9"/>
    <w:rsid w:val="00AD71D6"/>
    <w:rsid w:val="00AF3FD2"/>
    <w:rsid w:val="00B23208"/>
    <w:rsid w:val="00B27A88"/>
    <w:rsid w:val="00BC5109"/>
    <w:rsid w:val="00BF5165"/>
    <w:rsid w:val="00C01195"/>
    <w:rsid w:val="00C05138"/>
    <w:rsid w:val="00C201D6"/>
    <w:rsid w:val="00C3210B"/>
    <w:rsid w:val="00C33E12"/>
    <w:rsid w:val="00C61149"/>
    <w:rsid w:val="00D03E33"/>
    <w:rsid w:val="00D21962"/>
    <w:rsid w:val="00D30985"/>
    <w:rsid w:val="00D33814"/>
    <w:rsid w:val="00D5138B"/>
    <w:rsid w:val="00D75B24"/>
    <w:rsid w:val="00DD12A2"/>
    <w:rsid w:val="00DD3F02"/>
    <w:rsid w:val="00DE6F63"/>
    <w:rsid w:val="00DF10A8"/>
    <w:rsid w:val="00E26081"/>
    <w:rsid w:val="00E53B6D"/>
    <w:rsid w:val="00E76AB1"/>
    <w:rsid w:val="00E84B7A"/>
    <w:rsid w:val="00EB289C"/>
    <w:rsid w:val="00EB65D0"/>
    <w:rsid w:val="00F14312"/>
    <w:rsid w:val="00F21902"/>
    <w:rsid w:val="00FB2C51"/>
    <w:rsid w:val="00FC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84B7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A55CD8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34"/>
    <w:qFormat/>
    <w:rsid w:val="00315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5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NjbHUqRsM" TargetMode="External"/><Relationship Id="rId13" Type="http://schemas.openxmlformats.org/officeDocument/2006/relationships/hyperlink" Target="https://www.youtube.com/watch?v=3WKjntrv8Pc" TargetMode="External"/><Relationship Id="rId18" Type="http://schemas.openxmlformats.org/officeDocument/2006/relationships/hyperlink" Target="https://www.youtube.com/watch?v=pP0eaxFgB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FNjbHUqRsM" TargetMode="External"/><Relationship Id="rId7" Type="http://schemas.openxmlformats.org/officeDocument/2006/relationships/hyperlink" Target="https://www.youtube.com/watch?v=C89fORTfm3k" TargetMode="External"/><Relationship Id="rId12" Type="http://schemas.openxmlformats.org/officeDocument/2006/relationships/hyperlink" Target="https://www.youtube.com/watch?v=Bx2PRtJlB9g" TargetMode="External"/><Relationship Id="rId17" Type="http://schemas.openxmlformats.org/officeDocument/2006/relationships/hyperlink" Target="https://www.youtube.com/watch?v=3WKjntrv8P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Wx1dCFRLbc" TargetMode="External"/><Relationship Id="rId20" Type="http://schemas.openxmlformats.org/officeDocument/2006/relationships/hyperlink" Target="https://www.youtube.com/watch?v=pP0eaxFgB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Wx1dCFRLbc" TargetMode="External"/><Relationship Id="rId11" Type="http://schemas.openxmlformats.org/officeDocument/2006/relationships/hyperlink" Target="https://www.youtube.com/watch?v=MitAgO301Us&amp;index=34&amp;list=PL7pzkpidP5vXMhHT_3WfDahmX7xAwwxy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x2PRtJlB9g" TargetMode="External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https://www.youtube.com/watch?v=KhVIG1lZmWo" TargetMode="External"/><Relationship Id="rId19" Type="http://schemas.openxmlformats.org/officeDocument/2006/relationships/hyperlink" Target="https://www.youtube.com/watch?v=Y6iIeFki_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FABUlDfaZQ" TargetMode="External"/><Relationship Id="rId14" Type="http://schemas.openxmlformats.org/officeDocument/2006/relationships/hyperlink" Target="https://www.youtube.com/watch?v=pP0eaxFgBDA" TargetMode="External"/><Relationship Id="rId22" Type="http://schemas.openxmlformats.org/officeDocument/2006/relationships/hyperlink" Target="https://www.youtube.com/watch?v=C89fORTfm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0F58-C8B6-44AB-A56C-B71A0125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9337</Words>
  <Characters>5323</Characters>
  <Application>Microsoft Office Word</Application>
  <DocSecurity>0</DocSecurity>
  <Lines>44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Artis-PC</dc:creator>
  <cp:lastModifiedBy>DACE</cp:lastModifiedBy>
  <cp:revision>23</cp:revision>
  <dcterms:created xsi:type="dcterms:W3CDTF">2016-03-20T09:58:00Z</dcterms:created>
  <dcterms:modified xsi:type="dcterms:W3CDTF">2016-08-20T15:32:00Z</dcterms:modified>
</cp:coreProperties>
</file>