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atabula"/>
        <w:tblpPr w:leftFromText="180" w:rightFromText="180" w:vertAnchor="page" w:horzAnchor="margin" w:tblpXSpec="center" w:tblpY="2011"/>
        <w:tblW w:w="15417" w:type="dxa"/>
        <w:tblLayout w:type="fixed"/>
        <w:tblLook w:val="04A0"/>
      </w:tblPr>
      <w:tblGrid>
        <w:gridCol w:w="1242"/>
        <w:gridCol w:w="2268"/>
        <w:gridCol w:w="1985"/>
        <w:gridCol w:w="2835"/>
        <w:gridCol w:w="2126"/>
        <w:gridCol w:w="2161"/>
        <w:gridCol w:w="2800"/>
      </w:tblGrid>
      <w:tr w:rsidR="00582E09" w:rsidRPr="00A323B8" w:rsidTr="00582E09">
        <w:trPr>
          <w:trHeight w:val="77"/>
        </w:trPr>
        <w:tc>
          <w:tcPr>
            <w:tcW w:w="1242" w:type="dxa"/>
          </w:tcPr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b/>
                <w:sz w:val="24"/>
                <w:szCs w:val="24"/>
              </w:rPr>
              <w:t>Laime</w:t>
            </w:r>
          </w:p>
          <w:p w:rsidR="00582E09" w:rsidRPr="006A57CB" w:rsidRDefault="00582E09" w:rsidP="00582E09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b/>
                <w:sz w:val="24"/>
                <w:szCs w:val="24"/>
              </w:rPr>
              <w:t xml:space="preserve">Laima </w:t>
            </w:r>
          </w:p>
        </w:tc>
        <w:tc>
          <w:tcPr>
            <w:tcW w:w="2268" w:type="dxa"/>
          </w:tcPr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Mūzikas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klausīšanās</w:t>
            </w:r>
          </w:p>
        </w:tc>
        <w:tc>
          <w:tcPr>
            <w:tcW w:w="1985" w:type="dxa"/>
          </w:tcPr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Dziedāšana</w:t>
            </w:r>
          </w:p>
        </w:tc>
        <w:tc>
          <w:tcPr>
            <w:tcW w:w="2835" w:type="dxa"/>
          </w:tcPr>
          <w:p w:rsidR="00582E09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Ritma  rotaļas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Mūzikas instrumentu spēle</w:t>
            </w:r>
          </w:p>
        </w:tc>
        <w:tc>
          <w:tcPr>
            <w:tcW w:w="2126" w:type="dxa"/>
          </w:tcPr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Muzikāli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ritmiski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vingrinājumi</w:t>
            </w:r>
          </w:p>
        </w:tc>
        <w:tc>
          <w:tcPr>
            <w:tcW w:w="2161" w:type="dxa"/>
          </w:tcPr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Dejas</w:t>
            </w:r>
          </w:p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Rotaļas</w:t>
            </w:r>
          </w:p>
        </w:tc>
        <w:tc>
          <w:tcPr>
            <w:tcW w:w="2800" w:type="dxa"/>
          </w:tcPr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Papildus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klausīšanās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mūzikas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23B8">
              <w:rPr>
                <w:rFonts w:ascii="Times New Roman" w:hAnsi="Times New Roman" w:cs="Times New Roman"/>
                <w:b/>
                <w:sz w:val="20"/>
                <w:szCs w:val="20"/>
              </w:rPr>
              <w:t>materiāli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82E09" w:rsidRPr="00066257" w:rsidTr="00582E09">
        <w:tc>
          <w:tcPr>
            <w:tcW w:w="1242" w:type="dxa"/>
          </w:tcPr>
          <w:p w:rsidR="00582E09" w:rsidRPr="00361814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14">
              <w:rPr>
                <w:rFonts w:ascii="Times New Roman" w:hAnsi="Times New Roman" w:cs="Times New Roman"/>
                <w:b/>
                <w:sz w:val="20"/>
                <w:szCs w:val="20"/>
              </w:rPr>
              <w:t>Repertuārs</w:t>
            </w:r>
          </w:p>
        </w:tc>
        <w:tc>
          <w:tcPr>
            <w:tcW w:w="2268" w:type="dxa"/>
          </w:tcPr>
          <w:p w:rsidR="00582E09" w:rsidRDefault="00582E09" w:rsidP="00582E09">
            <w:r>
              <w:rPr>
                <w:rFonts w:ascii="Times New Roman" w:hAnsi="Times New Roman" w:cs="Times New Roman"/>
                <w:sz w:val="20"/>
                <w:szCs w:val="20"/>
              </w:rPr>
              <w:t>Dažādu zvanu skaņas</w:t>
            </w:r>
            <w:r w:rsidR="00B008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</w:p>
          <w:p w:rsidR="00582E09" w:rsidRDefault="000C6064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82E09" w:rsidRPr="009D42A4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https://www.youtube.com/watch?v=lCw9eKGndPo</w:t>
              </w:r>
            </w:hyperlink>
          </w:p>
          <w:p w:rsidR="00582E09" w:rsidRDefault="00582E09" w:rsidP="00582E09">
            <w:pPr>
              <w:rPr>
                <w:sz w:val="16"/>
                <w:szCs w:val="16"/>
              </w:rPr>
            </w:pPr>
          </w:p>
          <w:p w:rsidR="00582E09" w:rsidRDefault="000C6064" w:rsidP="00582E09">
            <w:pPr>
              <w:rPr>
                <w:sz w:val="16"/>
                <w:szCs w:val="16"/>
              </w:rPr>
            </w:pPr>
            <w:hyperlink r:id="rId9" w:history="1">
              <w:r w:rsidR="00582E09" w:rsidRPr="005E60E7">
                <w:rPr>
                  <w:rStyle w:val="Hipersaite"/>
                  <w:sz w:val="16"/>
                  <w:szCs w:val="16"/>
                </w:rPr>
                <w:t>https://www.youtube.com/watch?v=sN2qKbdGfvM</w:t>
              </w:r>
            </w:hyperlink>
          </w:p>
          <w:p w:rsidR="00582E09" w:rsidRDefault="00582E09" w:rsidP="00582E09">
            <w:pPr>
              <w:rPr>
                <w:sz w:val="16"/>
                <w:szCs w:val="16"/>
              </w:rPr>
            </w:pPr>
          </w:p>
          <w:p w:rsidR="00B00829" w:rsidRDefault="00B00829" w:rsidP="00B008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Liet.dancis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 xml:space="preserve"> Oira</w:t>
            </w:r>
          </w:p>
          <w:p w:rsidR="00B00829" w:rsidRPr="00B00829" w:rsidRDefault="000C6064" w:rsidP="00B00829">
            <w:pPr>
              <w:rPr>
                <w:sz w:val="16"/>
                <w:szCs w:val="16"/>
                <w:lang w:val="de-DE"/>
              </w:rPr>
            </w:pPr>
            <w:hyperlink r:id="rId10" w:history="1">
              <w:r w:rsidR="00B00829" w:rsidRPr="009D42A4">
                <w:rPr>
                  <w:rStyle w:val="Hipersaite"/>
                  <w:rFonts w:ascii="Times New Roman" w:hAnsi="Times New Roman" w:cs="Times New Roman"/>
                  <w:b/>
                  <w:i/>
                  <w:sz w:val="20"/>
                  <w:szCs w:val="20"/>
                  <w:lang w:val="de-DE"/>
                </w:rPr>
                <w:t>https://www.youtube.com/watch?v=IlQ8Q3ZQJHE</w:t>
              </w:r>
            </w:hyperlink>
          </w:p>
        </w:tc>
        <w:tc>
          <w:tcPr>
            <w:tcW w:w="1985" w:type="dxa"/>
          </w:tcPr>
          <w:p w:rsidR="00582E09" w:rsidRDefault="00B00829" w:rsidP="00582E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l.t.dz</w:t>
            </w:r>
            <w:proofErr w:type="gramEnd"/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82E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 negāju to celiņu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00829" w:rsidRDefault="00B00829" w:rsidP="00582E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0829" w:rsidRDefault="00B00829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Skaņas </w:t>
            </w: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L 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829" w:rsidRDefault="00B00829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29" w:rsidRPr="00B00829" w:rsidRDefault="00B00829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2E09" w:rsidRPr="00C049C0" w:rsidRDefault="00582E09" w:rsidP="00582E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C04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 xml:space="preserve">Sasatika Dievs ar Velnu  </w:t>
            </w:r>
          </w:p>
          <w:p w:rsidR="00582E09" w:rsidRPr="00C049C0" w:rsidRDefault="00582E09" w:rsidP="00582E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C04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 xml:space="preserve">Vidū jūras uz akmeņa </w:t>
            </w:r>
          </w:p>
          <w:p w:rsidR="00B00829" w:rsidRPr="00C049C0" w:rsidRDefault="00582E09" w:rsidP="00582E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C04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Kažociņi briku braku</w:t>
            </w:r>
          </w:p>
          <w:p w:rsidR="00582E09" w:rsidRDefault="00582E09" w:rsidP="00582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049C0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Pr="00C04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Zobentiņi šmigu šmagu</w:t>
            </w:r>
            <w:r w:rsidRPr="00B0082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!     </w:t>
            </w:r>
          </w:p>
          <w:p w:rsidR="00B00829" w:rsidRPr="00B00829" w:rsidRDefault="00B00829" w:rsidP="00582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B00829" w:rsidRDefault="00B00829" w:rsidP="00B008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Liet.dancis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 xml:space="preserve"> Oira</w:t>
            </w:r>
          </w:p>
          <w:p w:rsidR="00582E09" w:rsidRDefault="000C6064" w:rsidP="00B00829">
            <w:hyperlink r:id="rId11" w:history="1">
              <w:r w:rsidR="00B00829" w:rsidRPr="009D42A4">
                <w:rPr>
                  <w:rStyle w:val="Hipersaite"/>
                  <w:rFonts w:ascii="Times New Roman" w:hAnsi="Times New Roman" w:cs="Times New Roman"/>
                  <w:b/>
                  <w:i/>
                  <w:sz w:val="20"/>
                  <w:szCs w:val="20"/>
                  <w:lang w:val="de-DE"/>
                </w:rPr>
                <w:t>https://www.youtube.com/watch?v=IlQ8Q3ZQJHE</w:t>
              </w:r>
            </w:hyperlink>
          </w:p>
          <w:p w:rsidR="00B00829" w:rsidRDefault="00B00829" w:rsidP="00B00829">
            <w:pPr>
              <w:rPr>
                <w:rFonts w:ascii="Tahoma" w:eastAsia="Times New Roman" w:hAnsi="Tahoma" w:cs="Tahoma"/>
                <w:sz w:val="20"/>
                <w:szCs w:val="20"/>
                <w:lang w:val="de-DE"/>
              </w:rPr>
            </w:pPr>
          </w:p>
          <w:p w:rsidR="00B00829" w:rsidRPr="00C049C0" w:rsidRDefault="00B00829" w:rsidP="00582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049C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4 sk.žestu </w:t>
            </w:r>
            <w:r w:rsidRPr="00C04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 xml:space="preserve">ostinato </w:t>
            </w:r>
          </w:p>
          <w:p w:rsidR="00582E09" w:rsidRPr="00B00829" w:rsidRDefault="00B00829" w:rsidP="00582E0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0082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  <w:r w:rsidRPr="00B0082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iņi, ritma nūjiņas.</w:t>
            </w:r>
            <w:r w:rsidR="00582E09" w:rsidRPr="00B0082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2126" w:type="dxa"/>
          </w:tcPr>
          <w:p w:rsidR="00582E09" w:rsidRPr="00B00829" w:rsidRDefault="00B00829" w:rsidP="00582E0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Liet.danča </w:t>
            </w:r>
            <w:r w:rsidR="00C049C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„</w:t>
            </w:r>
            <w:r w:rsidRPr="00B00829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Oira!“</w:t>
            </w:r>
            <w:r w:rsidRPr="00B0082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pamata darbības.</w:t>
            </w:r>
          </w:p>
        </w:tc>
        <w:tc>
          <w:tcPr>
            <w:tcW w:w="2161" w:type="dxa"/>
          </w:tcPr>
          <w:p w:rsidR="00582E09" w:rsidRDefault="00582E09" w:rsidP="00582E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Liet.dancis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 xml:space="preserve"> Oira</w:t>
            </w:r>
          </w:p>
          <w:p w:rsidR="00582E09" w:rsidRDefault="000C6064" w:rsidP="00582E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hyperlink r:id="rId12" w:history="1">
              <w:r w:rsidR="00582E09" w:rsidRPr="009D42A4">
                <w:rPr>
                  <w:rStyle w:val="Hipersaite"/>
                  <w:rFonts w:ascii="Times New Roman" w:hAnsi="Times New Roman" w:cs="Times New Roman"/>
                  <w:b/>
                  <w:i/>
                  <w:sz w:val="20"/>
                  <w:szCs w:val="20"/>
                  <w:lang w:val="de-DE"/>
                </w:rPr>
                <w:t>https://www.youtube.com/watch?v=IlQ8Q3ZQJHE</w:t>
              </w:r>
            </w:hyperlink>
          </w:p>
          <w:p w:rsidR="00582E09" w:rsidRDefault="00B00829" w:rsidP="00582E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D</w:t>
            </w:r>
            <w:r w:rsidR="00582E09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eja Plaukstiņpolka</w:t>
            </w:r>
          </w:p>
          <w:p w:rsidR="00B00829" w:rsidRPr="00B8075F" w:rsidRDefault="00B00829" w:rsidP="00582E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Deja metieniņš.</w:t>
            </w:r>
          </w:p>
        </w:tc>
        <w:tc>
          <w:tcPr>
            <w:tcW w:w="2800" w:type="dxa"/>
            <w:vMerge w:val="restart"/>
          </w:tcPr>
          <w:p w:rsidR="00582E09" w:rsidRPr="00C049C0" w:rsidRDefault="00C049C0" w:rsidP="00582E09">
            <w:pPr>
              <w:rPr>
                <w:rFonts w:ascii="Times New Roman" w:hAnsi="Times New Roman" w:cs="Times New Roman"/>
                <w:lang w:val="de-DE"/>
              </w:rPr>
            </w:pPr>
            <w:r w:rsidRPr="00C049C0">
              <w:rPr>
                <w:rFonts w:ascii="Times New Roman" w:hAnsi="Times New Roman" w:cs="Times New Roman"/>
                <w:b/>
                <w:i/>
                <w:lang w:val="de-DE"/>
              </w:rPr>
              <w:t>Lai bij vārdi</w:t>
            </w:r>
            <w:r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C049C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folkl.k. Baļķi</w:t>
            </w:r>
            <w:r w:rsidR="00582E09" w:rsidRPr="00C049C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582E09" w:rsidRPr="00C049C0" w:rsidRDefault="000C6064" w:rsidP="00582E0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13" w:history="1">
              <w:r w:rsidR="00582E09" w:rsidRPr="00C049C0">
                <w:rPr>
                  <w:rStyle w:val="Hipersaite"/>
                  <w:rFonts w:ascii="Times New Roman" w:hAnsi="Times New Roman" w:cs="Times New Roman"/>
                  <w:sz w:val="20"/>
                  <w:szCs w:val="20"/>
                  <w:lang w:val="de-DE"/>
                </w:rPr>
                <w:t>https://www.youtube.com/watch?v=QPrckXS7MA4&amp;index=11&amp;list=PL18kES5NFtee3WJcQTpSkgf53OHR0JH0o</w:t>
              </w:r>
            </w:hyperlink>
          </w:p>
          <w:p w:rsidR="00582E09" w:rsidRPr="00C049C0" w:rsidRDefault="00582E09" w:rsidP="00582E0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82E09" w:rsidRPr="00C049C0" w:rsidRDefault="00C049C0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9C0">
              <w:rPr>
                <w:rFonts w:ascii="Times New Roman" w:hAnsi="Times New Roman" w:cs="Times New Roman"/>
              </w:rPr>
              <w:t>I.Kalniņš.</w:t>
            </w:r>
            <w:r w:rsidRPr="00C049C0">
              <w:rPr>
                <w:rFonts w:ascii="Times New Roman" w:hAnsi="Times New Roman" w:cs="Times New Roman"/>
                <w:i/>
              </w:rPr>
              <w:t xml:space="preserve"> </w:t>
            </w:r>
            <w:r w:rsidR="00582E09" w:rsidRPr="00C049C0">
              <w:rPr>
                <w:rFonts w:ascii="Times New Roman" w:hAnsi="Times New Roman" w:cs="Times New Roman"/>
                <w:b/>
                <w:i/>
              </w:rPr>
              <w:t xml:space="preserve">Velna dziesma </w:t>
            </w:r>
            <w:r w:rsidR="00582E09" w:rsidRPr="00C049C0">
              <w:rPr>
                <w:rFonts w:ascii="Times New Roman" w:hAnsi="Times New Roman" w:cs="Times New Roman"/>
                <w:i/>
                <w:sz w:val="20"/>
                <w:szCs w:val="20"/>
              </w:rPr>
              <w:t>no filmas “Sprīdītis” (</w:t>
            </w:r>
            <w:r w:rsidR="00582E09" w:rsidRPr="00C049C0">
              <w:rPr>
                <w:rFonts w:ascii="Times New Roman" w:hAnsi="Times New Roman" w:cs="Times New Roman"/>
                <w:sz w:val="20"/>
                <w:szCs w:val="20"/>
              </w:rPr>
              <w:t>Autobuss debesīs)</w:t>
            </w:r>
          </w:p>
          <w:p w:rsidR="00582E09" w:rsidRPr="00C049C0" w:rsidRDefault="000C6064" w:rsidP="00582E09">
            <w:pPr>
              <w:rPr>
                <w:rFonts w:ascii="Times New Roman" w:hAnsi="Times New Roman" w:cs="Times New Roman"/>
              </w:rPr>
            </w:pPr>
            <w:hyperlink r:id="rId14" w:history="1">
              <w:r w:rsidR="00582E09" w:rsidRPr="00C049C0">
                <w:rPr>
                  <w:rStyle w:val="Hipersaite"/>
                  <w:rFonts w:ascii="Times New Roman" w:hAnsi="Times New Roman" w:cs="Times New Roman"/>
                </w:rPr>
                <w:t>https://www.youtube.com/watch?v=eAXxkyRvVdU</w:t>
              </w:r>
            </w:hyperlink>
          </w:p>
          <w:p w:rsidR="00582E09" w:rsidRPr="00C049C0" w:rsidRDefault="00582E09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Pr="00C049C0" w:rsidRDefault="00582E09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9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Dieviņš bija</w:t>
            </w:r>
            <w:r w:rsidRPr="00C049C0">
              <w:rPr>
                <w:rFonts w:ascii="Times New Roman" w:hAnsi="Times New Roman" w:cs="Times New Roman"/>
                <w:sz w:val="20"/>
                <w:szCs w:val="20"/>
              </w:rPr>
              <w:t xml:space="preserve"> (Pūces etnogrāfiskais orķestris)</w:t>
            </w:r>
          </w:p>
          <w:p w:rsidR="00582E09" w:rsidRPr="00C049C0" w:rsidRDefault="000C6064" w:rsidP="00582E09">
            <w:pPr>
              <w:rPr>
                <w:rFonts w:ascii="Times New Roman" w:hAnsi="Times New Roman" w:cs="Times New Roman"/>
              </w:rPr>
            </w:pPr>
            <w:hyperlink r:id="rId15" w:history="1">
              <w:r w:rsidR="00582E09" w:rsidRPr="00C049C0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https://www.youtube.com/watch?v=1a5WHLdCtHk</w:t>
              </w:r>
            </w:hyperlink>
            <w:r w:rsidR="00582E09" w:rsidRPr="00C049C0">
              <w:rPr>
                <w:rFonts w:ascii="Times New Roman" w:hAnsi="Times New Roman" w:cs="Times New Roman"/>
              </w:rPr>
              <w:t xml:space="preserve"> </w:t>
            </w:r>
          </w:p>
          <w:p w:rsidR="00582E09" w:rsidRPr="00C049C0" w:rsidRDefault="00582E09" w:rsidP="00582E09">
            <w:pPr>
              <w:rPr>
                <w:rFonts w:ascii="Times New Roman" w:hAnsi="Times New Roman" w:cs="Times New Roman"/>
              </w:rPr>
            </w:pPr>
          </w:p>
          <w:p w:rsidR="00582E09" w:rsidRPr="00C049C0" w:rsidRDefault="00C049C0" w:rsidP="0058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Vargā</w:t>
            </w:r>
            <w:r w:rsidR="00582E09" w:rsidRPr="00C049C0">
              <w:rPr>
                <w:rFonts w:ascii="Times New Roman" w:hAnsi="Times New Roman" w:cs="Times New Roman"/>
                <w:b/>
                <w:i/>
              </w:rPr>
              <w:t>na  spēle</w:t>
            </w:r>
            <w:r w:rsidR="00582E09" w:rsidRPr="00C049C0">
              <w:rPr>
                <w:rFonts w:ascii="Times New Roman" w:hAnsi="Times New Roman" w:cs="Times New Roman"/>
              </w:rPr>
              <w:t xml:space="preserve"> (Auļi)</w:t>
            </w:r>
          </w:p>
          <w:p w:rsidR="00582E09" w:rsidRPr="00C049C0" w:rsidRDefault="000C6064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82E09" w:rsidRPr="00C049C0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https://www.youtube.com/watch?v=fGSqfLv-IIk&amp;index=21&amp;list=PLXSEYAPHYdJjumT7fcC2cCwAqbqJAFn6t</w:t>
              </w:r>
            </w:hyperlink>
          </w:p>
          <w:p w:rsidR="00582E09" w:rsidRPr="00066257" w:rsidRDefault="00582E09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09" w:rsidRPr="00066257" w:rsidTr="00582E09">
        <w:tc>
          <w:tcPr>
            <w:tcW w:w="1242" w:type="dxa"/>
          </w:tcPr>
          <w:p w:rsidR="00582E09" w:rsidRPr="00A323B8" w:rsidRDefault="00582E09" w:rsidP="00582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Program-mas prasības</w:t>
            </w:r>
          </w:p>
        </w:tc>
        <w:tc>
          <w:tcPr>
            <w:tcW w:w="2268" w:type="dxa"/>
          </w:tcPr>
          <w:p w:rsidR="00582E0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Attīstīt iztēli;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Attīstīt tembrālo dzirdi.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Veicināt muzikālās atmiņas veidu attīstību.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Attīstīt intonatīvo dzirdi.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Pilnveidot vārdu krājumu.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0829" w:rsidRPr="0077570B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Diferencēt 2 – daļīgu mūzikas materiālu.</w:t>
            </w:r>
          </w:p>
        </w:tc>
        <w:tc>
          <w:tcPr>
            <w:tcW w:w="1985" w:type="dxa"/>
          </w:tcPr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Ieskandināt galvas reģistrus.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Attīstīt skaņu artikulāciju.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Veicināt </w:t>
            </w:r>
            <w:r w:rsidRPr="00B00829">
              <w:rPr>
                <w:rFonts w:ascii="Times New Roman" w:hAnsi="Times New Roman" w:cs="Times New Roman"/>
                <w:i/>
                <w:sz w:val="20"/>
                <w:szCs w:val="20"/>
              </w:rPr>
              <w:t>diminuendo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B00829">
              <w:rPr>
                <w:rFonts w:ascii="Times New Roman" w:hAnsi="Times New Roman" w:cs="Times New Roman"/>
                <w:i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dziedāšanas iemaņas</w:t>
            </w: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09" w:rsidRPr="001F7D10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2E0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Vingrināties skandēt un ritmizēt.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Attīstīt kustību koordināciju.</w:t>
            </w:r>
          </w:p>
          <w:p w:rsidR="00B00829" w:rsidRDefault="00B0082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29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Nostiprināt prasmes spēlēt zvaniņus.</w:t>
            </w:r>
          </w:p>
          <w:p w:rsidR="00C049C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C0" w:rsidRPr="001F7D1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Veicināt prasmes spēlēt orķestra 2 grupās</w:t>
            </w:r>
          </w:p>
        </w:tc>
        <w:tc>
          <w:tcPr>
            <w:tcW w:w="2126" w:type="dxa"/>
          </w:tcPr>
          <w:p w:rsidR="00582E09" w:rsidRDefault="00582E09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Diferencēt ķermeņa labo – kreiso pusi</w:t>
            </w:r>
            <w:r w:rsidR="00C049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49C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C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Attīstīt kustību koordināciju.</w:t>
            </w:r>
          </w:p>
          <w:p w:rsidR="00C049C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C0" w:rsidRPr="001F7D1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Attīstīt taktilās sajūtas.</w:t>
            </w:r>
          </w:p>
        </w:tc>
        <w:tc>
          <w:tcPr>
            <w:tcW w:w="2161" w:type="dxa"/>
          </w:tcPr>
          <w:p w:rsidR="00582E09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Nostiprināt deju prasmes jau apgūtā repertuārā;</w:t>
            </w:r>
          </w:p>
          <w:p w:rsidR="00C049C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C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Attīstīt kustību koordināciju;</w:t>
            </w:r>
          </w:p>
          <w:p w:rsidR="00C049C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C0" w:rsidRPr="001F7D10" w:rsidRDefault="00C049C0" w:rsidP="00582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582E09" w:rsidRPr="00066257" w:rsidRDefault="00582E09" w:rsidP="0058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E09" w:rsidRDefault="00582E09">
      <w:r>
        <w:t>14</w:t>
      </w:r>
      <w:proofErr w:type="gramStart"/>
      <w:r>
        <w:t>.nedēļas</w:t>
      </w:r>
      <w:proofErr w:type="gramEnd"/>
      <w:r>
        <w:t xml:space="preserve"> vielas sadale un konspekts</w:t>
      </w:r>
    </w:p>
    <w:p w:rsidR="00F26799" w:rsidRDefault="00F26799" w:rsidP="008512F6">
      <w:pPr>
        <w:jc w:val="both"/>
        <w:rPr>
          <w:rFonts w:ascii="Times New Roman" w:hAnsi="Times New Roman" w:cs="Times New Roman"/>
          <w:b/>
        </w:rPr>
      </w:pPr>
    </w:p>
    <w:p w:rsidR="0012277E" w:rsidRDefault="0012277E" w:rsidP="008512F6">
      <w:pPr>
        <w:jc w:val="both"/>
        <w:rPr>
          <w:rFonts w:ascii="Times New Roman" w:hAnsi="Times New Roman" w:cs="Times New Roman"/>
          <w:b/>
        </w:rPr>
      </w:pPr>
    </w:p>
    <w:p w:rsidR="0012277E" w:rsidRDefault="0012277E" w:rsidP="008512F6">
      <w:pPr>
        <w:jc w:val="both"/>
        <w:rPr>
          <w:rFonts w:ascii="Times New Roman" w:hAnsi="Times New Roman" w:cs="Times New Roman"/>
          <w:b/>
        </w:rPr>
      </w:pPr>
    </w:p>
    <w:p w:rsidR="00582E09" w:rsidRPr="00E4064A" w:rsidRDefault="00135E13" w:rsidP="008512F6">
      <w:pPr>
        <w:jc w:val="both"/>
        <w:rPr>
          <w:rFonts w:ascii="Times New Roman" w:hAnsi="Times New Roman" w:cs="Times New Roman"/>
          <w:b/>
        </w:rPr>
      </w:pPr>
      <w:r w:rsidRPr="00E4064A">
        <w:rPr>
          <w:rFonts w:ascii="Times New Roman" w:hAnsi="Times New Roman" w:cs="Times New Roman"/>
          <w:b/>
        </w:rPr>
        <w:t>14.</w:t>
      </w:r>
      <w:r w:rsidR="004F192E" w:rsidRPr="00E4064A">
        <w:rPr>
          <w:rFonts w:ascii="Times New Roman" w:hAnsi="Times New Roman" w:cs="Times New Roman"/>
          <w:b/>
        </w:rPr>
        <w:t xml:space="preserve"> </w:t>
      </w:r>
      <w:proofErr w:type="gramStart"/>
      <w:r w:rsidRPr="00E4064A">
        <w:rPr>
          <w:rFonts w:ascii="Times New Roman" w:hAnsi="Times New Roman" w:cs="Times New Roman"/>
          <w:b/>
        </w:rPr>
        <w:t>nedēļas</w:t>
      </w:r>
      <w:proofErr w:type="gramEnd"/>
      <w:r w:rsidRPr="00E4064A">
        <w:rPr>
          <w:rFonts w:ascii="Times New Roman" w:hAnsi="Times New Roman" w:cs="Times New Roman"/>
          <w:b/>
        </w:rPr>
        <w:t xml:space="preserve"> nodarbību konspekts.</w:t>
      </w:r>
    </w:p>
    <w:p w:rsidR="009B1B0D" w:rsidRDefault="009B1B0D" w:rsidP="008512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1B0D">
        <w:rPr>
          <w:rFonts w:ascii="Times New Roman" w:hAnsi="Times New Roman" w:cs="Times New Roman"/>
          <w:b/>
        </w:rPr>
        <w:t xml:space="preserve">Skaņu L </w:t>
      </w:r>
      <w:proofErr w:type="gramStart"/>
      <w:r w:rsidRPr="009B1B0D">
        <w:rPr>
          <w:rFonts w:ascii="Times New Roman" w:hAnsi="Times New Roman" w:cs="Times New Roman"/>
          <w:b/>
        </w:rPr>
        <w:t>un</w:t>
      </w:r>
      <w:proofErr w:type="gramEnd"/>
      <w:r w:rsidRPr="009B1B0D">
        <w:rPr>
          <w:rFonts w:ascii="Times New Roman" w:hAnsi="Times New Roman" w:cs="Times New Roman"/>
          <w:b/>
        </w:rPr>
        <w:t xml:space="preserve"> Ļ artikulācija. Skaņu augstumu diferenciācija.</w:t>
      </w:r>
    </w:p>
    <w:p w:rsidR="004B46D3" w:rsidRPr="008512F6" w:rsidRDefault="00582E09" w:rsidP="009B1B0D">
      <w:pPr>
        <w:pStyle w:val="Sarakstarindkopa"/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 xml:space="preserve">Bērni </w:t>
      </w:r>
      <w:proofErr w:type="gramStart"/>
      <w:r w:rsidRPr="008512F6">
        <w:rPr>
          <w:rFonts w:ascii="Times New Roman" w:hAnsi="Times New Roman" w:cs="Times New Roman"/>
        </w:rPr>
        <w:t>un</w:t>
      </w:r>
      <w:proofErr w:type="gramEnd"/>
      <w:r w:rsidRPr="008512F6">
        <w:rPr>
          <w:rFonts w:ascii="Times New Roman" w:hAnsi="Times New Roman" w:cs="Times New Roman"/>
        </w:rPr>
        <w:t xml:space="preserve"> skolotājs draudzības aplī. </w:t>
      </w:r>
    </w:p>
    <w:p w:rsidR="004B46D3" w:rsidRPr="008512F6" w:rsidRDefault="00582E09" w:rsidP="008512F6">
      <w:pPr>
        <w:pStyle w:val="Sarakstarindkopa"/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>Skolotājs:</w:t>
      </w:r>
      <w:r w:rsidR="004B46D3" w:rsidRPr="008512F6">
        <w:rPr>
          <w:rFonts w:ascii="Times New Roman" w:hAnsi="Times New Roman" w:cs="Times New Roman"/>
        </w:rPr>
        <w:t xml:space="preserve"> </w:t>
      </w:r>
      <w:r w:rsidR="004B46D3" w:rsidRPr="008512F6">
        <w:rPr>
          <w:rFonts w:ascii="Times New Roman" w:hAnsi="Times New Roman" w:cs="Times New Roman"/>
          <w:i/>
        </w:rPr>
        <w:t>V</w:t>
      </w:r>
      <w:r w:rsidRPr="008512F6">
        <w:rPr>
          <w:rFonts w:ascii="Times New Roman" w:hAnsi="Times New Roman" w:cs="Times New Roman"/>
          <w:i/>
        </w:rPr>
        <w:t xml:space="preserve">ai esat dzirdējuši, kā </w:t>
      </w:r>
      <w:r w:rsidR="004B46D3" w:rsidRPr="008512F6">
        <w:rPr>
          <w:rFonts w:ascii="Times New Roman" w:hAnsi="Times New Roman" w:cs="Times New Roman"/>
          <w:i/>
        </w:rPr>
        <w:t xml:space="preserve">jau no </w:t>
      </w:r>
      <w:r w:rsidRPr="008512F6">
        <w:rPr>
          <w:rFonts w:ascii="Times New Roman" w:hAnsi="Times New Roman" w:cs="Times New Roman"/>
          <w:i/>
        </w:rPr>
        <w:t>sen</w:t>
      </w:r>
      <w:r w:rsidR="004B46D3" w:rsidRPr="008512F6">
        <w:rPr>
          <w:rFonts w:ascii="Times New Roman" w:hAnsi="Times New Roman" w:cs="Times New Roman"/>
          <w:i/>
        </w:rPr>
        <w:t>iem laikiem</w:t>
      </w:r>
      <w:r w:rsidRPr="008512F6">
        <w:rPr>
          <w:rFonts w:ascii="Times New Roman" w:hAnsi="Times New Roman" w:cs="Times New Roman"/>
          <w:i/>
        </w:rPr>
        <w:t xml:space="preserve"> </w:t>
      </w:r>
      <w:r w:rsidR="00B54804" w:rsidRPr="008512F6">
        <w:rPr>
          <w:rFonts w:ascii="Times New Roman" w:hAnsi="Times New Roman" w:cs="Times New Roman"/>
          <w:i/>
        </w:rPr>
        <w:t xml:space="preserve">ļaudis </w:t>
      </w:r>
      <w:r w:rsidRPr="008512F6">
        <w:rPr>
          <w:rFonts w:ascii="Times New Roman" w:hAnsi="Times New Roman" w:cs="Times New Roman"/>
          <w:i/>
        </w:rPr>
        <w:t>ļaunumu atvairīja</w:t>
      </w:r>
      <w:r w:rsidR="004B46D3" w:rsidRPr="008512F6">
        <w:rPr>
          <w:rFonts w:ascii="Times New Roman" w:hAnsi="Times New Roman" w:cs="Times New Roman"/>
          <w:i/>
        </w:rPr>
        <w:t xml:space="preserve"> (saruna ar bērniem</w:t>
      </w:r>
      <w:proofErr w:type="gramStart"/>
      <w:r w:rsidR="004B46D3" w:rsidRPr="008512F6">
        <w:rPr>
          <w:rFonts w:ascii="Times New Roman" w:hAnsi="Times New Roman" w:cs="Times New Roman"/>
          <w:i/>
        </w:rPr>
        <w:t>) ?</w:t>
      </w:r>
      <w:proofErr w:type="gramEnd"/>
      <w:r w:rsidR="004B46D3" w:rsidRPr="008512F6">
        <w:rPr>
          <w:rFonts w:ascii="Times New Roman" w:hAnsi="Times New Roman" w:cs="Times New Roman"/>
        </w:rPr>
        <w:t xml:space="preserve"> – </w:t>
      </w:r>
      <w:proofErr w:type="gramStart"/>
      <w:r w:rsidR="004B46D3" w:rsidRPr="008512F6">
        <w:rPr>
          <w:rFonts w:ascii="Times New Roman" w:hAnsi="Times New Roman" w:cs="Times New Roman"/>
        </w:rPr>
        <w:t>ar</w:t>
      </w:r>
      <w:proofErr w:type="gramEnd"/>
      <w:r w:rsidR="004B46D3" w:rsidRPr="008512F6">
        <w:rPr>
          <w:rFonts w:ascii="Times New Roman" w:hAnsi="Times New Roman" w:cs="Times New Roman"/>
        </w:rPr>
        <w:t xml:space="preserve"> zīmēm (rotās, audumos, lietišķajā mākslā), ar skaņām (dziedot, spēlējot, trokšņojot), ar ūdeni (</w:t>
      </w:r>
      <w:r w:rsidR="00B54804" w:rsidRPr="008512F6">
        <w:rPr>
          <w:rFonts w:ascii="Times New Roman" w:hAnsi="Times New Roman" w:cs="Times New Roman"/>
        </w:rPr>
        <w:t xml:space="preserve">mazgājoties, </w:t>
      </w:r>
      <w:r w:rsidR="004B46D3" w:rsidRPr="008512F6">
        <w:rPr>
          <w:rFonts w:ascii="Times New Roman" w:hAnsi="Times New Roman" w:cs="Times New Roman"/>
        </w:rPr>
        <w:t>mazgājot, tīrot</w:t>
      </w:r>
      <w:r w:rsidR="00B54804" w:rsidRPr="008512F6">
        <w:rPr>
          <w:rFonts w:ascii="Times New Roman" w:hAnsi="Times New Roman" w:cs="Times New Roman"/>
        </w:rPr>
        <w:t>), ar uguni (dedzinot sveces, ugunskuru, kvēpinot ar kadiķi).</w:t>
      </w:r>
      <w:r w:rsidR="004B46D3" w:rsidRPr="008512F6">
        <w:rPr>
          <w:rFonts w:ascii="Times New Roman" w:hAnsi="Times New Roman" w:cs="Times New Roman"/>
        </w:rPr>
        <w:t xml:space="preserve"> </w:t>
      </w:r>
    </w:p>
    <w:p w:rsidR="00BA774B" w:rsidRPr="008512F6" w:rsidRDefault="004B46D3" w:rsidP="008512F6">
      <w:pPr>
        <w:pStyle w:val="Sarakstarindkopa"/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 xml:space="preserve"> </w:t>
      </w:r>
    </w:p>
    <w:p w:rsidR="00BA774B" w:rsidRPr="008512F6" w:rsidRDefault="00BA774B" w:rsidP="008512F6">
      <w:pPr>
        <w:pStyle w:val="Sarakstarindkopa"/>
        <w:jc w:val="both"/>
        <w:rPr>
          <w:rFonts w:ascii="Times New Roman" w:hAnsi="Times New Roman" w:cs="Times New Roman"/>
          <w:i/>
        </w:rPr>
      </w:pPr>
      <w:r w:rsidRPr="008512F6">
        <w:rPr>
          <w:rFonts w:ascii="Times New Roman" w:hAnsi="Times New Roman" w:cs="Times New Roman"/>
        </w:rPr>
        <w:t xml:space="preserve">Skolotājam 2 toņu zvani </w:t>
      </w:r>
      <w:proofErr w:type="gramStart"/>
      <w:r w:rsidRPr="008512F6">
        <w:rPr>
          <w:rFonts w:ascii="Times New Roman" w:hAnsi="Times New Roman" w:cs="Times New Roman"/>
        </w:rPr>
        <w:t>( sol</w:t>
      </w:r>
      <w:proofErr w:type="gramEnd"/>
      <w:r w:rsidRPr="008512F6">
        <w:rPr>
          <w:rFonts w:ascii="Times New Roman" w:hAnsi="Times New Roman" w:cs="Times New Roman"/>
        </w:rPr>
        <w:t xml:space="preserve"> – mi)</w:t>
      </w:r>
      <w:r w:rsidR="004F192E" w:rsidRPr="008512F6">
        <w:rPr>
          <w:rFonts w:ascii="Times New Roman" w:hAnsi="Times New Roman" w:cs="Times New Roman"/>
        </w:rPr>
        <w:t xml:space="preserve"> (arī vēl dažādu lielumu zvani un dalītie toņi ar  mi – sol)</w:t>
      </w:r>
      <w:r w:rsidRPr="008512F6">
        <w:rPr>
          <w:rFonts w:ascii="Times New Roman" w:hAnsi="Times New Roman" w:cs="Times New Roman"/>
        </w:rPr>
        <w:t xml:space="preserve">: </w:t>
      </w:r>
      <w:r w:rsidR="004B46D3" w:rsidRPr="008512F6">
        <w:rPr>
          <w:rFonts w:ascii="Times New Roman" w:hAnsi="Times New Roman" w:cs="Times New Roman"/>
          <w:i/>
        </w:rPr>
        <w:t xml:space="preserve">Ir izpētīts, ka zvanu </w:t>
      </w:r>
      <w:r w:rsidRPr="008512F6">
        <w:rPr>
          <w:rFonts w:ascii="Times New Roman" w:hAnsi="Times New Roman" w:cs="Times New Roman"/>
          <w:i/>
        </w:rPr>
        <w:t xml:space="preserve">skaņas tīra visu apkārtējo tik tālu, cik vien skaņu viļņi tālu aizplūst. Jūs </w:t>
      </w:r>
      <w:proofErr w:type="gramStart"/>
      <w:r w:rsidRPr="008512F6">
        <w:rPr>
          <w:rFonts w:ascii="Times New Roman" w:hAnsi="Times New Roman" w:cs="Times New Roman"/>
          <w:i/>
        </w:rPr>
        <w:t>jautāsiet</w:t>
      </w:r>
      <w:r w:rsidR="004B46D3" w:rsidRPr="008512F6">
        <w:rPr>
          <w:rFonts w:ascii="Times New Roman" w:hAnsi="Times New Roman" w:cs="Times New Roman"/>
          <w:i/>
        </w:rPr>
        <w:t xml:space="preserve"> </w:t>
      </w:r>
      <w:r w:rsidRPr="008512F6">
        <w:rPr>
          <w:rFonts w:ascii="Times New Roman" w:hAnsi="Times New Roman" w:cs="Times New Roman"/>
          <w:i/>
        </w:rPr>
        <w:t xml:space="preserve"> -</w:t>
      </w:r>
      <w:proofErr w:type="gramEnd"/>
      <w:r w:rsidRPr="008512F6">
        <w:rPr>
          <w:rFonts w:ascii="Times New Roman" w:hAnsi="Times New Roman" w:cs="Times New Roman"/>
          <w:i/>
        </w:rPr>
        <w:t xml:space="preserve"> ko tīra? -  Gaisu, ūdeni, jūsu domas</w:t>
      </w:r>
      <w:r w:rsidR="004F192E" w:rsidRPr="008512F6">
        <w:rPr>
          <w:rFonts w:ascii="Times New Roman" w:hAnsi="Times New Roman" w:cs="Times New Roman"/>
          <w:i/>
        </w:rPr>
        <w:t xml:space="preserve"> </w:t>
      </w:r>
      <w:proofErr w:type="gramStart"/>
      <w:r w:rsidR="004F192E" w:rsidRPr="008512F6">
        <w:rPr>
          <w:rFonts w:ascii="Times New Roman" w:hAnsi="Times New Roman" w:cs="Times New Roman"/>
          <w:i/>
        </w:rPr>
        <w:t>un</w:t>
      </w:r>
      <w:proofErr w:type="gramEnd"/>
      <w:r w:rsidR="004F192E" w:rsidRPr="008512F6">
        <w:rPr>
          <w:rFonts w:ascii="Times New Roman" w:hAnsi="Times New Roman" w:cs="Times New Roman"/>
          <w:i/>
        </w:rPr>
        <w:t xml:space="preserve"> ķermeni </w:t>
      </w:r>
      <w:r w:rsidRPr="008512F6">
        <w:rPr>
          <w:rFonts w:ascii="Times New Roman" w:hAnsi="Times New Roman" w:cs="Times New Roman"/>
          <w:i/>
        </w:rPr>
        <w:t>…</w:t>
      </w:r>
    </w:p>
    <w:p w:rsidR="00582E09" w:rsidRPr="008512F6" w:rsidRDefault="00BA774B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8512F6">
        <w:rPr>
          <w:rFonts w:ascii="Times New Roman" w:hAnsi="Times New Roman" w:cs="Times New Roman"/>
          <w:i/>
        </w:rPr>
        <w:t xml:space="preserve"> </w:t>
      </w:r>
      <w:r w:rsidR="006A13AA" w:rsidRPr="008512F6">
        <w:rPr>
          <w:rFonts w:ascii="Times New Roman" w:hAnsi="Times New Roman" w:cs="Times New Roman"/>
          <w:i/>
        </w:rPr>
        <w:t xml:space="preserve">Skolotājs: </w:t>
      </w:r>
      <w:r w:rsidRPr="008512F6">
        <w:rPr>
          <w:rFonts w:ascii="Times New Roman" w:hAnsi="Times New Roman" w:cs="Times New Roman"/>
          <w:i/>
        </w:rPr>
        <w:t>Atnesu jums zvaniņus. P</w:t>
      </w:r>
      <w:r w:rsidR="00092AAB" w:rsidRPr="008512F6">
        <w:rPr>
          <w:rFonts w:ascii="Times New Roman" w:hAnsi="Times New Roman" w:cs="Times New Roman"/>
          <w:i/>
        </w:rPr>
        <w:t xml:space="preserve">aklausieties to skanējumu! </w:t>
      </w:r>
      <w:r w:rsidRPr="008512F6">
        <w:rPr>
          <w:rFonts w:ascii="Times New Roman" w:hAnsi="Times New Roman" w:cs="Times New Roman"/>
          <w:i/>
        </w:rPr>
        <w:t xml:space="preserve"> </w:t>
      </w:r>
      <w:proofErr w:type="gramStart"/>
      <w:r w:rsidRPr="008512F6">
        <w:rPr>
          <w:rFonts w:ascii="Times New Roman" w:hAnsi="Times New Roman" w:cs="Times New Roman"/>
          <w:i/>
        </w:rPr>
        <w:t>Mēģiniet  saklausīt</w:t>
      </w:r>
      <w:proofErr w:type="gramEnd"/>
      <w:r w:rsidRPr="008512F6">
        <w:rPr>
          <w:rFonts w:ascii="Times New Roman" w:hAnsi="Times New Roman" w:cs="Times New Roman"/>
          <w:i/>
        </w:rPr>
        <w:t xml:space="preserve">, cik tālu veļās </w:t>
      </w:r>
      <w:r w:rsidR="00435DC7" w:rsidRPr="008512F6">
        <w:rPr>
          <w:rFonts w:ascii="Times New Roman" w:hAnsi="Times New Roman" w:cs="Times New Roman"/>
          <w:i/>
        </w:rPr>
        <w:t>skaņas</w:t>
      </w:r>
      <w:r w:rsidRPr="008512F6">
        <w:rPr>
          <w:rFonts w:ascii="Times New Roman" w:hAnsi="Times New Roman" w:cs="Times New Roman"/>
          <w:i/>
        </w:rPr>
        <w:t>, un cik ilgi ir dzirdams to skanējums.</w:t>
      </w:r>
    </w:p>
    <w:p w:rsidR="00BA774B" w:rsidRPr="008512F6" w:rsidRDefault="006A13AA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8512F6">
        <w:rPr>
          <w:rFonts w:ascii="Times New Roman" w:hAnsi="Times New Roman" w:cs="Times New Roman"/>
          <w:i/>
        </w:rPr>
        <w:t xml:space="preserve">Skolotājs: </w:t>
      </w:r>
      <w:r w:rsidR="00BA774B" w:rsidRPr="008512F6">
        <w:rPr>
          <w:rFonts w:ascii="Times New Roman" w:hAnsi="Times New Roman" w:cs="Times New Roman"/>
          <w:i/>
        </w:rPr>
        <w:t xml:space="preserve">Zvaniem ir atšķirīgi skanējuma augstumi. Vai spējat tos atšķirt? Ieklausieties abos pa kārtai!  Lai parādītu sadzirdamās atšķirības, ar roku pamājiet zemāk vai augstāk. </w:t>
      </w:r>
      <w:r w:rsidR="00BA774B" w:rsidRPr="008512F6">
        <w:rPr>
          <w:rFonts w:ascii="Times New Roman" w:hAnsi="Times New Roman" w:cs="Times New Roman"/>
        </w:rPr>
        <w:t>Skolotājs vairākas reizes pamīšus lēnām skandina abus zvaniņus.</w:t>
      </w:r>
    </w:p>
    <w:p w:rsidR="009B1B0D" w:rsidRDefault="006A13AA" w:rsidP="009B1B0D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8512F6">
        <w:rPr>
          <w:rFonts w:ascii="Times New Roman" w:hAnsi="Times New Roman" w:cs="Times New Roman"/>
        </w:rPr>
        <w:t>Skolotājs:</w:t>
      </w:r>
      <w:r w:rsidRPr="008512F6">
        <w:rPr>
          <w:rFonts w:ascii="Times New Roman" w:hAnsi="Times New Roman" w:cs="Times New Roman"/>
          <w:i/>
        </w:rPr>
        <w:t xml:space="preserve"> </w:t>
      </w:r>
      <w:proofErr w:type="gramStart"/>
      <w:r w:rsidRPr="008512F6">
        <w:rPr>
          <w:rFonts w:ascii="Times New Roman" w:hAnsi="Times New Roman" w:cs="Times New Roman"/>
          <w:i/>
        </w:rPr>
        <w:t>Zvanu  formai</w:t>
      </w:r>
      <w:proofErr w:type="gramEnd"/>
      <w:r w:rsidRPr="008512F6">
        <w:rPr>
          <w:rFonts w:ascii="Times New Roman" w:hAnsi="Times New Roman" w:cs="Times New Roman"/>
          <w:i/>
        </w:rPr>
        <w:t xml:space="preserve"> vienmēr ir izliekta velve (zvanu vaidziņi). Tas tādēļ, lai skanējums būtu plašāks. Ar mēles galiņu iztaustiet mutes augslējas. Arī augslējām ir līdzīgs izliekums, lai skaņām, ko izrunājam vai izdziedam</w:t>
      </w:r>
      <w:proofErr w:type="gramStart"/>
      <w:r w:rsidRPr="008512F6">
        <w:rPr>
          <w:rFonts w:ascii="Times New Roman" w:hAnsi="Times New Roman" w:cs="Times New Roman"/>
          <w:i/>
        </w:rPr>
        <w:t>,  būtu</w:t>
      </w:r>
      <w:proofErr w:type="gramEnd"/>
      <w:r w:rsidRPr="008512F6">
        <w:rPr>
          <w:rFonts w:ascii="Times New Roman" w:hAnsi="Times New Roman" w:cs="Times New Roman"/>
          <w:i/>
        </w:rPr>
        <w:t xml:space="preserve"> , kur rezonēt – tas nozīmē– palikt spēcīgākām un plašākām. </w:t>
      </w:r>
    </w:p>
    <w:p w:rsidR="009B1B0D" w:rsidRDefault="006A13AA" w:rsidP="009B1B0D">
      <w:pPr>
        <w:pStyle w:val="Sarakstarindkopa"/>
        <w:ind w:left="928"/>
        <w:jc w:val="both"/>
        <w:rPr>
          <w:rFonts w:ascii="Times New Roman" w:hAnsi="Times New Roman" w:cs="Times New Roman"/>
          <w:i/>
        </w:rPr>
      </w:pPr>
      <w:r w:rsidRPr="009B1B0D">
        <w:rPr>
          <w:rFonts w:ascii="Times New Roman" w:hAnsi="Times New Roman" w:cs="Times New Roman"/>
          <w:i/>
        </w:rPr>
        <w:t>Atdarināsim zvanus! Ar skaņu</w:t>
      </w:r>
      <w:r w:rsidRPr="009B1B0D">
        <w:rPr>
          <w:rFonts w:ascii="Times New Roman" w:hAnsi="Times New Roman" w:cs="Times New Roman"/>
          <w:b/>
          <w:i/>
          <w:u w:val="single"/>
        </w:rPr>
        <w:t xml:space="preserve"> L</w:t>
      </w:r>
      <w:r w:rsidRPr="009B1B0D">
        <w:rPr>
          <w:rFonts w:ascii="Times New Roman" w:hAnsi="Times New Roman" w:cs="Times New Roman"/>
          <w:i/>
        </w:rPr>
        <w:t xml:space="preserve"> spēcīgi ieskandinām zvanu </w:t>
      </w:r>
      <w:proofErr w:type="gramStart"/>
      <w:r w:rsidRPr="009B1B0D">
        <w:rPr>
          <w:rFonts w:ascii="Times New Roman" w:hAnsi="Times New Roman" w:cs="Times New Roman"/>
          <w:i/>
        </w:rPr>
        <w:t>un ,</w:t>
      </w:r>
      <w:proofErr w:type="gramEnd"/>
      <w:r w:rsidRPr="009B1B0D">
        <w:rPr>
          <w:rFonts w:ascii="Times New Roman" w:hAnsi="Times New Roman" w:cs="Times New Roman"/>
          <w:i/>
        </w:rPr>
        <w:t xml:space="preserve"> cik tik elpa atļauj, ļaujiet skaņai pakāpeniski palikt klusākai.</w:t>
      </w:r>
    </w:p>
    <w:p w:rsidR="009B1B0D" w:rsidRDefault="006A13AA" w:rsidP="009B1B0D">
      <w:pPr>
        <w:pStyle w:val="Sarakstarindkopa"/>
        <w:ind w:left="928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9B1B0D">
        <w:rPr>
          <w:rFonts w:ascii="Times New Roman" w:hAnsi="Times New Roman" w:cs="Times New Roman"/>
          <w:i/>
        </w:rPr>
        <w:t xml:space="preserve">To pašu uzdevumu veicam ar skaņu </w:t>
      </w:r>
      <w:r w:rsidRPr="009B1B0D">
        <w:rPr>
          <w:rFonts w:ascii="Times New Roman" w:hAnsi="Times New Roman" w:cs="Times New Roman"/>
          <w:b/>
          <w:i/>
          <w:u w:val="single"/>
        </w:rPr>
        <w:t>Ļ.</w:t>
      </w:r>
      <w:proofErr w:type="gramEnd"/>
    </w:p>
    <w:p w:rsidR="00092AAB" w:rsidRPr="009B1B0D" w:rsidRDefault="00092AAB" w:rsidP="009B1B0D">
      <w:pPr>
        <w:pStyle w:val="Sarakstarindkopa"/>
        <w:ind w:left="928"/>
        <w:jc w:val="both"/>
        <w:rPr>
          <w:rFonts w:ascii="Times New Roman" w:hAnsi="Times New Roman" w:cs="Times New Roman"/>
          <w:i/>
        </w:rPr>
      </w:pPr>
      <w:r w:rsidRPr="009B1B0D">
        <w:rPr>
          <w:rFonts w:ascii="Times New Roman" w:hAnsi="Times New Roman" w:cs="Times New Roman"/>
          <w:i/>
        </w:rPr>
        <w:t xml:space="preserve">Izmantosim abas skaņas </w:t>
      </w:r>
      <w:r w:rsidRPr="009B1B0D">
        <w:rPr>
          <w:rFonts w:ascii="Times New Roman" w:hAnsi="Times New Roman" w:cs="Times New Roman"/>
          <w:b/>
          <w:i/>
          <w:u w:val="single"/>
        </w:rPr>
        <w:t xml:space="preserve">L – Ļ </w:t>
      </w:r>
      <w:r w:rsidRPr="009B1B0D">
        <w:rPr>
          <w:rFonts w:ascii="Times New Roman" w:hAnsi="Times New Roman" w:cs="Times New Roman"/>
          <w:i/>
        </w:rPr>
        <w:t xml:space="preserve">pa kārtai, lai ieskandinātu vienu </w:t>
      </w:r>
      <w:r w:rsidR="00C56B0B" w:rsidRPr="009B1B0D">
        <w:rPr>
          <w:rFonts w:ascii="Times New Roman" w:hAnsi="Times New Roman" w:cs="Times New Roman"/>
          <w:i/>
        </w:rPr>
        <w:t xml:space="preserve">lielu </w:t>
      </w:r>
      <w:r w:rsidRPr="009B1B0D">
        <w:rPr>
          <w:rFonts w:ascii="Times New Roman" w:hAnsi="Times New Roman" w:cs="Times New Roman"/>
          <w:i/>
        </w:rPr>
        <w:t xml:space="preserve">zvanu. Uz </w:t>
      </w:r>
      <w:r w:rsidRPr="009B1B0D">
        <w:rPr>
          <w:rFonts w:ascii="Times New Roman" w:hAnsi="Times New Roman" w:cs="Times New Roman"/>
          <w:b/>
          <w:i/>
          <w:u w:val="single"/>
        </w:rPr>
        <w:t xml:space="preserve">L </w:t>
      </w:r>
      <w:r w:rsidRPr="009B1B0D">
        <w:rPr>
          <w:rFonts w:ascii="Times New Roman" w:hAnsi="Times New Roman" w:cs="Times New Roman"/>
          <w:i/>
        </w:rPr>
        <w:t>spēcīgi ieskandinā</w:t>
      </w:r>
      <w:r w:rsidR="00C56B0B" w:rsidRPr="009B1B0D">
        <w:rPr>
          <w:rFonts w:ascii="Times New Roman" w:hAnsi="Times New Roman" w:cs="Times New Roman"/>
          <w:i/>
        </w:rPr>
        <w:t xml:space="preserve">m </w:t>
      </w:r>
      <w:proofErr w:type="gramStart"/>
      <w:r w:rsidR="00C56B0B" w:rsidRPr="009B1B0D">
        <w:rPr>
          <w:rFonts w:ascii="Times New Roman" w:hAnsi="Times New Roman" w:cs="Times New Roman"/>
          <w:i/>
        </w:rPr>
        <w:t xml:space="preserve">balsi </w:t>
      </w:r>
      <w:r w:rsidRPr="009B1B0D">
        <w:rPr>
          <w:rFonts w:ascii="Times New Roman" w:hAnsi="Times New Roman" w:cs="Times New Roman"/>
          <w:i/>
        </w:rPr>
        <w:t>,</w:t>
      </w:r>
      <w:proofErr w:type="gramEnd"/>
      <w:r w:rsidRPr="009B1B0D">
        <w:rPr>
          <w:rFonts w:ascii="Times New Roman" w:hAnsi="Times New Roman" w:cs="Times New Roman"/>
          <w:i/>
        </w:rPr>
        <w:t xml:space="preserve"> uz </w:t>
      </w:r>
      <w:r w:rsidRPr="009B1B0D">
        <w:rPr>
          <w:rFonts w:ascii="Times New Roman" w:hAnsi="Times New Roman" w:cs="Times New Roman"/>
          <w:b/>
          <w:i/>
          <w:u w:val="single"/>
        </w:rPr>
        <w:t xml:space="preserve">Ļ </w:t>
      </w:r>
      <w:r w:rsidRPr="009B1B0D">
        <w:rPr>
          <w:rFonts w:ascii="Times New Roman" w:hAnsi="Times New Roman" w:cs="Times New Roman"/>
          <w:i/>
        </w:rPr>
        <w:t xml:space="preserve"> </w:t>
      </w:r>
      <w:r w:rsidR="00940D31" w:rsidRPr="009B1B0D">
        <w:rPr>
          <w:rFonts w:ascii="Times New Roman" w:hAnsi="Times New Roman" w:cs="Times New Roman"/>
          <w:i/>
        </w:rPr>
        <w:t xml:space="preserve">skanējumu </w:t>
      </w:r>
      <w:r w:rsidRPr="009B1B0D">
        <w:rPr>
          <w:rFonts w:ascii="Times New Roman" w:hAnsi="Times New Roman" w:cs="Times New Roman"/>
          <w:i/>
        </w:rPr>
        <w:t>lēnām atlaižam.  Jūtat, kā mainās mēle</w:t>
      </w:r>
      <w:r w:rsidR="00C56B0B" w:rsidRPr="009B1B0D">
        <w:rPr>
          <w:rFonts w:ascii="Times New Roman" w:hAnsi="Times New Roman" w:cs="Times New Roman"/>
          <w:i/>
        </w:rPr>
        <w:t xml:space="preserve"> </w:t>
      </w:r>
      <w:r w:rsidRPr="009B1B0D">
        <w:rPr>
          <w:rFonts w:ascii="Times New Roman" w:hAnsi="Times New Roman" w:cs="Times New Roman"/>
          <w:i/>
        </w:rPr>
        <w:t xml:space="preserve">– no mēles </w:t>
      </w:r>
      <w:proofErr w:type="gramStart"/>
      <w:r w:rsidRPr="009B1B0D">
        <w:rPr>
          <w:rFonts w:ascii="Times New Roman" w:hAnsi="Times New Roman" w:cs="Times New Roman"/>
          <w:i/>
        </w:rPr>
        <w:t>galiņa</w:t>
      </w:r>
      <w:proofErr w:type="gramEnd"/>
      <w:r w:rsidRPr="009B1B0D">
        <w:rPr>
          <w:rFonts w:ascii="Times New Roman" w:hAnsi="Times New Roman" w:cs="Times New Roman"/>
          <w:i/>
        </w:rPr>
        <w:t xml:space="preserve"> uz mēles vidusdaļu</w:t>
      </w:r>
      <w:r w:rsidR="00940D31" w:rsidRPr="009B1B0D">
        <w:rPr>
          <w:rFonts w:ascii="Times New Roman" w:hAnsi="Times New Roman" w:cs="Times New Roman"/>
          <w:i/>
        </w:rPr>
        <w:t>?</w:t>
      </w:r>
    </w:p>
    <w:p w:rsidR="00C56B0B" w:rsidRPr="008512F6" w:rsidRDefault="00C56B0B" w:rsidP="008512F6">
      <w:pPr>
        <w:pStyle w:val="Sarakstarindkopa"/>
        <w:ind w:left="1080"/>
        <w:jc w:val="both"/>
        <w:rPr>
          <w:rFonts w:ascii="Times New Roman" w:hAnsi="Times New Roman" w:cs="Times New Roman"/>
          <w:i/>
        </w:rPr>
      </w:pPr>
    </w:p>
    <w:p w:rsidR="009B1B0D" w:rsidRPr="00F813FF" w:rsidRDefault="00F813FF" w:rsidP="009B1B0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813FF">
        <w:rPr>
          <w:rFonts w:ascii="Times New Roman" w:hAnsi="Times New Roman" w:cs="Times New Roman"/>
          <w:b/>
        </w:rPr>
        <w:t xml:space="preserve">Intonatīvās dzirdes vingrināšana. </w:t>
      </w:r>
      <w:r w:rsidR="00E4064A">
        <w:rPr>
          <w:rFonts w:ascii="Times New Roman" w:hAnsi="Times New Roman" w:cs="Times New Roman"/>
          <w:b/>
        </w:rPr>
        <w:t xml:space="preserve">Galvas reģistru ieskandināšana. </w:t>
      </w:r>
      <w:r w:rsidRPr="00F813FF">
        <w:rPr>
          <w:rFonts w:ascii="Times New Roman" w:hAnsi="Times New Roman" w:cs="Times New Roman"/>
          <w:b/>
        </w:rPr>
        <w:t>Vārdu krājuma paplašināšana. Tembrālās dzirdes attīstīšana.</w:t>
      </w:r>
    </w:p>
    <w:p w:rsidR="00C56B0B" w:rsidRPr="008512F6" w:rsidRDefault="004F192E" w:rsidP="009B1B0D">
      <w:pPr>
        <w:pStyle w:val="Sarakstarindkopa"/>
        <w:jc w:val="both"/>
        <w:rPr>
          <w:rFonts w:ascii="Times New Roman" w:hAnsi="Times New Roman" w:cs="Times New Roman"/>
          <w:i/>
        </w:rPr>
      </w:pPr>
      <w:r w:rsidRPr="008512F6">
        <w:rPr>
          <w:rFonts w:ascii="Times New Roman" w:hAnsi="Times New Roman" w:cs="Times New Roman"/>
        </w:rPr>
        <w:t>Skolotājs:</w:t>
      </w:r>
      <w:r w:rsidRPr="008512F6">
        <w:rPr>
          <w:rFonts w:ascii="Times New Roman" w:hAnsi="Times New Roman" w:cs="Times New Roman"/>
          <w:i/>
        </w:rPr>
        <w:t xml:space="preserve"> Jūs redzat man priekšā izkārtotus dažādus instrumentus: gan lielus zvanus, gan mazāku zvaniņus, </w:t>
      </w:r>
      <w:proofErr w:type="gramStart"/>
      <w:r w:rsidRPr="008512F6">
        <w:rPr>
          <w:rFonts w:ascii="Times New Roman" w:hAnsi="Times New Roman" w:cs="Times New Roman"/>
          <w:i/>
        </w:rPr>
        <w:t>gan</w:t>
      </w:r>
      <w:proofErr w:type="gramEnd"/>
      <w:r w:rsidRPr="008512F6">
        <w:rPr>
          <w:rFonts w:ascii="Times New Roman" w:hAnsi="Times New Roman" w:cs="Times New Roman"/>
          <w:i/>
        </w:rPr>
        <w:t xml:space="preserve"> dalītos toņus. Ieklausieties </w:t>
      </w:r>
      <w:r w:rsidR="00E9075A" w:rsidRPr="008512F6">
        <w:rPr>
          <w:rFonts w:ascii="Times New Roman" w:hAnsi="Times New Roman" w:cs="Times New Roman"/>
          <w:i/>
        </w:rPr>
        <w:t>to skanējumos, pastāstiet</w:t>
      </w:r>
      <w:r w:rsidRPr="008512F6">
        <w:rPr>
          <w:rFonts w:ascii="Times New Roman" w:hAnsi="Times New Roman" w:cs="Times New Roman"/>
          <w:i/>
        </w:rPr>
        <w:t>, kādas atšķirības saklausījāt.</w:t>
      </w:r>
    </w:p>
    <w:p w:rsidR="00C56B0B" w:rsidRPr="008512F6" w:rsidRDefault="00C56B0B" w:rsidP="008512F6">
      <w:pPr>
        <w:pStyle w:val="Sarakstarindkopa"/>
        <w:ind w:left="1080"/>
        <w:jc w:val="both"/>
        <w:rPr>
          <w:rFonts w:ascii="Times New Roman" w:hAnsi="Times New Roman" w:cs="Times New Roman"/>
          <w:u w:val="single"/>
        </w:rPr>
      </w:pPr>
      <w:r w:rsidRPr="008512F6">
        <w:rPr>
          <w:rFonts w:ascii="Times New Roman" w:hAnsi="Times New Roman" w:cs="Times New Roman"/>
          <w:u w:val="single"/>
        </w:rPr>
        <w:t>Norādījumi:</w:t>
      </w:r>
    </w:p>
    <w:p w:rsidR="00C56B0B" w:rsidRPr="008512F6" w:rsidRDefault="00C56B0B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 xml:space="preserve"> </w:t>
      </w:r>
      <w:r w:rsidR="004F192E" w:rsidRPr="008512F6">
        <w:rPr>
          <w:rFonts w:ascii="Times New Roman" w:hAnsi="Times New Roman" w:cs="Times New Roman"/>
        </w:rPr>
        <w:t xml:space="preserve">Skolotājs </w:t>
      </w:r>
      <w:r w:rsidRPr="008512F6">
        <w:rPr>
          <w:rFonts w:ascii="Times New Roman" w:hAnsi="Times New Roman" w:cs="Times New Roman"/>
        </w:rPr>
        <w:t xml:space="preserve">pa kārtai </w:t>
      </w:r>
      <w:r w:rsidR="004F192E" w:rsidRPr="008512F6">
        <w:rPr>
          <w:rFonts w:ascii="Times New Roman" w:hAnsi="Times New Roman" w:cs="Times New Roman"/>
        </w:rPr>
        <w:t>ieskandina d</w:t>
      </w:r>
      <w:r w:rsidRPr="008512F6">
        <w:rPr>
          <w:rFonts w:ascii="Times New Roman" w:hAnsi="Times New Roman" w:cs="Times New Roman"/>
        </w:rPr>
        <w:t xml:space="preserve">ažādos zvanus, </w:t>
      </w:r>
      <w:proofErr w:type="gramStart"/>
      <w:r w:rsidRPr="008512F6">
        <w:rPr>
          <w:rFonts w:ascii="Times New Roman" w:hAnsi="Times New Roman" w:cs="Times New Roman"/>
        </w:rPr>
        <w:t>un</w:t>
      </w:r>
      <w:proofErr w:type="gramEnd"/>
      <w:r w:rsidRPr="008512F6">
        <w:rPr>
          <w:rFonts w:ascii="Times New Roman" w:hAnsi="Times New Roman" w:cs="Times New Roman"/>
        </w:rPr>
        <w:t xml:space="preserve"> dalītos toņus. Uzdevums bērniem – raksturot s</w:t>
      </w:r>
      <w:r w:rsidR="009B1B0D">
        <w:rPr>
          <w:rFonts w:ascii="Times New Roman" w:hAnsi="Times New Roman" w:cs="Times New Roman"/>
        </w:rPr>
        <w:t>ak</w:t>
      </w:r>
      <w:r w:rsidRPr="008512F6">
        <w:rPr>
          <w:rFonts w:ascii="Times New Roman" w:hAnsi="Times New Roman" w:cs="Times New Roman"/>
        </w:rPr>
        <w:t xml:space="preserve">lausītās skaņas. </w:t>
      </w:r>
      <w:r w:rsidR="009B1B0D">
        <w:rPr>
          <w:rFonts w:ascii="Times New Roman" w:hAnsi="Times New Roman" w:cs="Times New Roman"/>
        </w:rPr>
        <w:t>S</w:t>
      </w:r>
      <w:r w:rsidRPr="008512F6">
        <w:rPr>
          <w:rFonts w:ascii="Times New Roman" w:hAnsi="Times New Roman" w:cs="Times New Roman"/>
        </w:rPr>
        <w:t>kaņu raksturošanai</w:t>
      </w:r>
      <w:r w:rsidR="009B1B0D" w:rsidRPr="009B1B0D">
        <w:rPr>
          <w:rFonts w:ascii="Times New Roman" w:hAnsi="Times New Roman" w:cs="Times New Roman"/>
        </w:rPr>
        <w:t xml:space="preserve"> </w:t>
      </w:r>
      <w:r w:rsidR="009B1B0D" w:rsidRPr="008512F6">
        <w:rPr>
          <w:rFonts w:ascii="Times New Roman" w:hAnsi="Times New Roman" w:cs="Times New Roman"/>
        </w:rPr>
        <w:t>izmantoto vārdu varianti</w:t>
      </w:r>
      <w:r w:rsidR="004F192E" w:rsidRPr="008512F6">
        <w:rPr>
          <w:rFonts w:ascii="Times New Roman" w:hAnsi="Times New Roman" w:cs="Times New Roman"/>
        </w:rPr>
        <w:t>: augstāka, zemāk</w:t>
      </w:r>
      <w:r w:rsidRPr="008512F6">
        <w:rPr>
          <w:rFonts w:ascii="Times New Roman" w:hAnsi="Times New Roman" w:cs="Times New Roman"/>
        </w:rPr>
        <w:t>a</w:t>
      </w:r>
      <w:r w:rsidR="004F192E" w:rsidRPr="008512F6">
        <w:rPr>
          <w:rFonts w:ascii="Times New Roman" w:hAnsi="Times New Roman" w:cs="Times New Roman"/>
        </w:rPr>
        <w:t xml:space="preserve">, skaļāka, </w:t>
      </w:r>
      <w:r w:rsidRPr="008512F6">
        <w:rPr>
          <w:rFonts w:ascii="Times New Roman" w:hAnsi="Times New Roman" w:cs="Times New Roman"/>
        </w:rPr>
        <w:t xml:space="preserve">klusāka, </w:t>
      </w:r>
      <w:r w:rsidR="004F192E" w:rsidRPr="008512F6">
        <w:rPr>
          <w:rFonts w:ascii="Times New Roman" w:hAnsi="Times New Roman" w:cs="Times New Roman"/>
        </w:rPr>
        <w:t>plašāk</w:t>
      </w:r>
      <w:r w:rsidRPr="008512F6">
        <w:rPr>
          <w:rFonts w:ascii="Times New Roman" w:hAnsi="Times New Roman" w:cs="Times New Roman"/>
        </w:rPr>
        <w:t>a</w:t>
      </w:r>
      <w:r w:rsidR="004F192E" w:rsidRPr="008512F6">
        <w:rPr>
          <w:rFonts w:ascii="Times New Roman" w:hAnsi="Times New Roman" w:cs="Times New Roman"/>
        </w:rPr>
        <w:t>, spalgāka, tumšāka, dobjāka</w:t>
      </w:r>
      <w:r w:rsidRPr="008512F6">
        <w:rPr>
          <w:rFonts w:ascii="Times New Roman" w:hAnsi="Times New Roman" w:cs="Times New Roman"/>
        </w:rPr>
        <w:t xml:space="preserve">, ilgāka, īsāka utt. </w:t>
      </w:r>
      <w:proofErr w:type="gramStart"/>
      <w:r w:rsidRPr="008512F6">
        <w:rPr>
          <w:rFonts w:ascii="Times New Roman" w:hAnsi="Times New Roman" w:cs="Times New Roman"/>
        </w:rPr>
        <w:t>skaņa</w:t>
      </w:r>
      <w:proofErr w:type="gramEnd"/>
      <w:r w:rsidRPr="008512F6">
        <w:rPr>
          <w:rFonts w:ascii="Times New Roman" w:hAnsi="Times New Roman" w:cs="Times New Roman"/>
        </w:rPr>
        <w:t>.</w:t>
      </w:r>
    </w:p>
    <w:p w:rsidR="00B54804" w:rsidRPr="008512F6" w:rsidRDefault="00C56B0B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 xml:space="preserve">Skolotājs skandina zvanus, bērni ar balsi, </w:t>
      </w:r>
      <w:r w:rsidR="004F192E" w:rsidRPr="008512F6">
        <w:rPr>
          <w:rFonts w:ascii="Times New Roman" w:hAnsi="Times New Roman" w:cs="Times New Roman"/>
        </w:rPr>
        <w:t xml:space="preserve">izmantojot skaņu </w:t>
      </w:r>
      <w:r w:rsidR="004F192E" w:rsidRPr="008512F6">
        <w:rPr>
          <w:rFonts w:ascii="Times New Roman" w:hAnsi="Times New Roman" w:cs="Times New Roman"/>
          <w:b/>
        </w:rPr>
        <w:t>Ļ</w:t>
      </w:r>
      <w:r w:rsidR="004F192E" w:rsidRPr="008512F6">
        <w:rPr>
          <w:rFonts w:ascii="Times New Roman" w:hAnsi="Times New Roman" w:cs="Times New Roman"/>
        </w:rPr>
        <w:t xml:space="preserve">, </w:t>
      </w:r>
      <w:r w:rsidRPr="008512F6">
        <w:rPr>
          <w:rFonts w:ascii="Times New Roman" w:hAnsi="Times New Roman" w:cs="Times New Roman"/>
        </w:rPr>
        <w:t>tam pievienojas kā zvanu atba</w:t>
      </w:r>
      <w:r w:rsidR="009B1B0D">
        <w:rPr>
          <w:rFonts w:ascii="Times New Roman" w:hAnsi="Times New Roman" w:cs="Times New Roman"/>
        </w:rPr>
        <w:t>l</w:t>
      </w:r>
      <w:r w:rsidRPr="008512F6">
        <w:rPr>
          <w:rFonts w:ascii="Times New Roman" w:hAnsi="Times New Roman" w:cs="Times New Roman"/>
        </w:rPr>
        <w:t>ss.</w:t>
      </w:r>
      <w:r w:rsidR="004F192E" w:rsidRPr="008512F6">
        <w:rPr>
          <w:rFonts w:ascii="Times New Roman" w:hAnsi="Times New Roman" w:cs="Times New Roman"/>
        </w:rPr>
        <w:t xml:space="preserve"> </w:t>
      </w:r>
      <w:r w:rsidRPr="008512F6">
        <w:rPr>
          <w:rFonts w:ascii="Times New Roman" w:hAnsi="Times New Roman" w:cs="Times New Roman"/>
        </w:rPr>
        <w:t xml:space="preserve">Skolotājs </w:t>
      </w:r>
      <w:r w:rsidR="00E9075A" w:rsidRPr="008512F6">
        <w:rPr>
          <w:rFonts w:ascii="Times New Roman" w:hAnsi="Times New Roman" w:cs="Times New Roman"/>
        </w:rPr>
        <w:t>zvanu</w:t>
      </w:r>
      <w:r w:rsidRPr="008512F6">
        <w:rPr>
          <w:rFonts w:ascii="Times New Roman" w:hAnsi="Times New Roman" w:cs="Times New Roman"/>
        </w:rPr>
        <w:t xml:space="preserve"> </w:t>
      </w:r>
      <w:proofErr w:type="gramStart"/>
      <w:r w:rsidRPr="008512F6">
        <w:rPr>
          <w:rFonts w:ascii="Times New Roman" w:hAnsi="Times New Roman" w:cs="Times New Roman"/>
        </w:rPr>
        <w:t>toņus  var</w:t>
      </w:r>
      <w:proofErr w:type="gramEnd"/>
      <w:r w:rsidRPr="008512F6">
        <w:rPr>
          <w:rFonts w:ascii="Times New Roman" w:hAnsi="Times New Roman" w:cs="Times New Roman"/>
        </w:rPr>
        <w:t xml:space="preserve"> ieskandināt pa vienai – divām – trīs </w:t>
      </w:r>
      <w:r w:rsidR="00E9075A" w:rsidRPr="008512F6">
        <w:rPr>
          <w:rFonts w:ascii="Times New Roman" w:hAnsi="Times New Roman" w:cs="Times New Roman"/>
        </w:rPr>
        <w:t xml:space="preserve"> </w:t>
      </w:r>
      <w:r w:rsidRPr="008512F6">
        <w:rPr>
          <w:rFonts w:ascii="Times New Roman" w:hAnsi="Times New Roman" w:cs="Times New Roman"/>
        </w:rPr>
        <w:t xml:space="preserve">reizēm pa kārtai, veidot t.s. </w:t>
      </w:r>
      <w:r w:rsidRPr="008512F6">
        <w:rPr>
          <w:rFonts w:ascii="Times New Roman" w:hAnsi="Times New Roman" w:cs="Times New Roman"/>
          <w:i/>
        </w:rPr>
        <w:t>dzeguzes motīvu</w:t>
      </w:r>
      <w:r w:rsidRPr="008512F6">
        <w:rPr>
          <w:rFonts w:ascii="Times New Roman" w:hAnsi="Times New Roman" w:cs="Times New Roman"/>
        </w:rPr>
        <w:t xml:space="preserve"> variantus  utt. </w:t>
      </w:r>
      <w:proofErr w:type="gramStart"/>
      <w:r w:rsidRPr="008512F6">
        <w:rPr>
          <w:rFonts w:ascii="Times New Roman" w:hAnsi="Times New Roman" w:cs="Times New Roman"/>
        </w:rPr>
        <w:t>pēc</w:t>
      </w:r>
      <w:proofErr w:type="gramEnd"/>
      <w:r w:rsidRPr="008512F6">
        <w:rPr>
          <w:rFonts w:ascii="Times New Roman" w:hAnsi="Times New Roman" w:cs="Times New Roman"/>
        </w:rPr>
        <w:t xml:space="preserve"> ieskatiem.</w:t>
      </w:r>
    </w:p>
    <w:p w:rsidR="00C56B0B" w:rsidRPr="008512F6" w:rsidRDefault="00C56B0B" w:rsidP="008512F6">
      <w:pPr>
        <w:pStyle w:val="Sarakstarindkopa"/>
        <w:ind w:left="1080"/>
        <w:jc w:val="both"/>
        <w:rPr>
          <w:rFonts w:ascii="Times New Roman" w:hAnsi="Times New Roman" w:cs="Times New Roman"/>
        </w:rPr>
      </w:pPr>
    </w:p>
    <w:p w:rsidR="00C56B0B" w:rsidRPr="008512F6" w:rsidRDefault="00C56B0B" w:rsidP="008512F6">
      <w:pPr>
        <w:pStyle w:val="Sarakstarindkopa"/>
        <w:ind w:left="1080"/>
        <w:jc w:val="both"/>
        <w:rPr>
          <w:rFonts w:ascii="Times New Roman" w:hAnsi="Times New Roman" w:cs="Times New Roman"/>
        </w:rPr>
      </w:pPr>
    </w:p>
    <w:p w:rsidR="00C56B0B" w:rsidRPr="008512F6" w:rsidRDefault="00C56B0B" w:rsidP="008512F6">
      <w:pPr>
        <w:pStyle w:val="Sarakstarindkopa"/>
        <w:ind w:left="1080"/>
        <w:jc w:val="both"/>
        <w:rPr>
          <w:rFonts w:ascii="Times New Roman" w:hAnsi="Times New Roman" w:cs="Times New Roman"/>
        </w:rPr>
      </w:pPr>
    </w:p>
    <w:p w:rsidR="00C56B0B" w:rsidRPr="008512F6" w:rsidRDefault="00C56B0B" w:rsidP="008512F6">
      <w:pPr>
        <w:pStyle w:val="Sarakstarindkopa"/>
        <w:ind w:left="1080"/>
        <w:jc w:val="both"/>
        <w:rPr>
          <w:rFonts w:ascii="Times New Roman" w:hAnsi="Times New Roman" w:cs="Times New Roman"/>
        </w:rPr>
      </w:pPr>
    </w:p>
    <w:p w:rsidR="00F813FF" w:rsidRPr="00F813FF" w:rsidRDefault="00F813FF" w:rsidP="008512F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813FF">
        <w:rPr>
          <w:rFonts w:ascii="Times New Roman" w:hAnsi="Times New Roman" w:cs="Times New Roman"/>
          <w:b/>
        </w:rPr>
        <w:t xml:space="preserve">Iztēles vingrināšana. </w:t>
      </w:r>
      <w:r w:rsidR="00E4064A">
        <w:rPr>
          <w:rFonts w:ascii="Times New Roman" w:hAnsi="Times New Roman" w:cs="Times New Roman"/>
          <w:b/>
        </w:rPr>
        <w:t xml:space="preserve">Tembrālās dzirdes attīstība. </w:t>
      </w:r>
      <w:r w:rsidRPr="00F813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erp</w:t>
      </w:r>
      <w:r w:rsidRPr="00F813FF">
        <w:rPr>
          <w:rFonts w:ascii="Times New Roman" w:hAnsi="Times New Roman" w:cs="Times New Roman"/>
          <w:b/>
        </w:rPr>
        <w:t>ijas</w:t>
      </w:r>
      <w:r w:rsidR="00E4064A">
        <w:rPr>
          <w:rFonts w:ascii="Times New Roman" w:hAnsi="Times New Roman" w:cs="Times New Roman"/>
          <w:b/>
        </w:rPr>
        <w:t xml:space="preserve"> uzdevumu īstenošana</w:t>
      </w:r>
      <w:proofErr w:type="gramStart"/>
      <w:r w:rsidR="00E4064A">
        <w:rPr>
          <w:rFonts w:ascii="Times New Roman" w:hAnsi="Times New Roman" w:cs="Times New Roman"/>
          <w:b/>
        </w:rPr>
        <w:t>.</w:t>
      </w:r>
      <w:r w:rsidRPr="00F813FF">
        <w:rPr>
          <w:rFonts w:ascii="Times New Roman" w:hAnsi="Times New Roman" w:cs="Times New Roman"/>
          <w:b/>
        </w:rPr>
        <w:t>.</w:t>
      </w:r>
      <w:proofErr w:type="gramEnd"/>
    </w:p>
    <w:p w:rsidR="00C56B0B" w:rsidRPr="008512F6" w:rsidRDefault="00E9075A" w:rsidP="00F813FF">
      <w:pPr>
        <w:pStyle w:val="Sarakstarindkopa"/>
        <w:spacing w:after="0"/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 xml:space="preserve">Skolotājs: Paklausieties daudz dažādu zvanu skanējumus. Ieklausieties to dobjajās, augstajās, spalgajās skaņās </w:t>
      </w:r>
      <w:proofErr w:type="gramStart"/>
      <w:r w:rsidRPr="008512F6">
        <w:rPr>
          <w:rFonts w:ascii="Times New Roman" w:hAnsi="Times New Roman" w:cs="Times New Roman"/>
        </w:rPr>
        <w:t>un</w:t>
      </w:r>
      <w:proofErr w:type="gramEnd"/>
      <w:r w:rsidRPr="008512F6">
        <w:rPr>
          <w:rFonts w:ascii="Times New Roman" w:hAnsi="Times New Roman" w:cs="Times New Roman"/>
        </w:rPr>
        <w:t xml:space="preserve"> to, kā zvani savā starpā sarunājas.</w:t>
      </w:r>
    </w:p>
    <w:p w:rsidR="00E9075A" w:rsidRPr="009B1B0D" w:rsidRDefault="00E9075A" w:rsidP="00F813FF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9B1B0D">
        <w:rPr>
          <w:rFonts w:ascii="Times New Roman" w:hAnsi="Times New Roman" w:cs="Times New Roman"/>
          <w:u w:val="single"/>
        </w:rPr>
        <w:t>Norādījumi:</w:t>
      </w:r>
    </w:p>
    <w:p w:rsidR="00E9075A" w:rsidRPr="008512F6" w:rsidRDefault="00E9075A" w:rsidP="00F813FF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>Bērni noguļās uz grīdas, acis aizvērtas;</w:t>
      </w:r>
    </w:p>
    <w:p w:rsidR="00E9075A" w:rsidRPr="008512F6" w:rsidRDefault="00E9075A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 xml:space="preserve">Tiek atskaņots ieraksts zvanu skaņas:  </w:t>
      </w:r>
      <w:hyperlink r:id="rId17" w:history="1">
        <w:r w:rsidRPr="008512F6">
          <w:rPr>
            <w:rStyle w:val="Hipersaite"/>
            <w:rFonts w:ascii="Times New Roman" w:hAnsi="Times New Roman" w:cs="Times New Roman"/>
          </w:rPr>
          <w:t>https://www.youtube.com/watch?v=lCw9eKGndPo</w:t>
        </w:r>
      </w:hyperlink>
    </w:p>
    <w:p w:rsidR="00E9075A" w:rsidRPr="008512F6" w:rsidRDefault="00E9075A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>Pēc klausīšanās īsas pārrunas par dzirdēto.</w:t>
      </w:r>
    </w:p>
    <w:p w:rsidR="00E9075A" w:rsidRPr="008512F6" w:rsidRDefault="00E9075A" w:rsidP="008512F6">
      <w:pPr>
        <w:spacing w:after="0"/>
        <w:jc w:val="both"/>
        <w:rPr>
          <w:rFonts w:ascii="Times New Roman" w:hAnsi="Times New Roman" w:cs="Times New Roman"/>
        </w:rPr>
      </w:pPr>
    </w:p>
    <w:p w:rsidR="00F813FF" w:rsidRPr="00F813FF" w:rsidRDefault="00F813FF" w:rsidP="008512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813FF">
        <w:rPr>
          <w:rFonts w:ascii="Times New Roman" w:hAnsi="Times New Roman" w:cs="Times New Roman"/>
          <w:b/>
        </w:rPr>
        <w:t>Ritmizēšanas iemaņu</w:t>
      </w:r>
      <w:r>
        <w:rPr>
          <w:rFonts w:ascii="Times New Roman" w:hAnsi="Times New Roman" w:cs="Times New Roman"/>
          <w:b/>
        </w:rPr>
        <w:t xml:space="preserve"> attīstība</w:t>
      </w:r>
      <w:r w:rsidRPr="00F813FF">
        <w:rPr>
          <w:rFonts w:ascii="Times New Roman" w:hAnsi="Times New Roman" w:cs="Times New Roman"/>
          <w:b/>
        </w:rPr>
        <w:t>.</w:t>
      </w:r>
    </w:p>
    <w:p w:rsidR="00B54804" w:rsidRPr="008512F6" w:rsidRDefault="00B54804" w:rsidP="00F813FF">
      <w:pPr>
        <w:pStyle w:val="Sarakstarindkopa"/>
        <w:jc w:val="both"/>
        <w:rPr>
          <w:rFonts w:ascii="Times New Roman" w:hAnsi="Times New Roman" w:cs="Times New Roman"/>
        </w:rPr>
      </w:pPr>
      <w:r w:rsidRPr="008512F6">
        <w:rPr>
          <w:rFonts w:ascii="Times New Roman" w:hAnsi="Times New Roman" w:cs="Times New Roman"/>
        </w:rPr>
        <w:t xml:space="preserve">Skolotājs: Arī zīmes varam izveidot paši saviem spēkiem. </w:t>
      </w:r>
      <w:proofErr w:type="gramStart"/>
      <w:r w:rsidRPr="008512F6">
        <w:rPr>
          <w:rFonts w:ascii="Times New Roman" w:hAnsi="Times New Roman" w:cs="Times New Roman"/>
        </w:rPr>
        <w:t>Krustiņš ir spēcīgākā aizsardzības zīmes visām tautām.</w:t>
      </w:r>
      <w:proofErr w:type="gramEnd"/>
      <w:r w:rsidRPr="008512F6">
        <w:rPr>
          <w:rFonts w:ascii="Times New Roman" w:hAnsi="Times New Roman" w:cs="Times New Roman"/>
        </w:rPr>
        <w:t xml:space="preserve"> Krustiņs uz apģērba, uz traukiem, krustoti zobeni ģērbonī, krustotas rokas – </w:t>
      </w:r>
      <w:proofErr w:type="gramStart"/>
      <w:r w:rsidRPr="008512F6">
        <w:rPr>
          <w:rFonts w:ascii="Times New Roman" w:hAnsi="Times New Roman" w:cs="Times New Roman"/>
        </w:rPr>
        <w:t>tas</w:t>
      </w:r>
      <w:proofErr w:type="gramEnd"/>
      <w:r w:rsidRPr="008512F6">
        <w:rPr>
          <w:rFonts w:ascii="Times New Roman" w:hAnsi="Times New Roman" w:cs="Times New Roman"/>
        </w:rPr>
        <w:t xml:space="preserve"> viss aizsardzībai. Paklausieties</w:t>
      </w:r>
      <w:proofErr w:type="gramStart"/>
      <w:r w:rsidR="00AD0C62" w:rsidRPr="008512F6">
        <w:rPr>
          <w:rFonts w:ascii="Times New Roman" w:hAnsi="Times New Roman" w:cs="Times New Roman"/>
        </w:rPr>
        <w:t>!(</w:t>
      </w:r>
      <w:proofErr w:type="gramEnd"/>
      <w:r w:rsidR="00AD0C62" w:rsidRPr="008512F6">
        <w:rPr>
          <w:rFonts w:ascii="Times New Roman" w:hAnsi="Times New Roman" w:cs="Times New Roman"/>
        </w:rPr>
        <w:t>skolotājs skandē t.dz.)</w:t>
      </w:r>
    </w:p>
    <w:p w:rsidR="00B54804" w:rsidRPr="008512F6" w:rsidRDefault="00B54804" w:rsidP="008512F6">
      <w:pPr>
        <w:pStyle w:val="Sarakstarindkopa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8512F6">
        <w:rPr>
          <w:rFonts w:ascii="Times New Roman" w:eastAsia="Times New Roman" w:hAnsi="Times New Roman" w:cs="Times New Roman"/>
          <w:b/>
          <w:i/>
          <w:lang w:val="de-DE"/>
        </w:rPr>
        <w:t xml:space="preserve">Sasatika Dievs ar Velnu  </w:t>
      </w:r>
    </w:p>
    <w:p w:rsidR="00B54804" w:rsidRPr="008512F6" w:rsidRDefault="00AD0C62" w:rsidP="008512F6">
      <w:pPr>
        <w:pStyle w:val="Sarakstarindkopa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8512F6">
        <w:rPr>
          <w:rFonts w:ascii="Times New Roman" w:eastAsia="Times New Roman" w:hAnsi="Times New Roman" w:cs="Times New Roman"/>
          <w:b/>
          <w:i/>
          <w:lang w:val="de-DE"/>
        </w:rPr>
        <w:t>Vidū jūras uz akmeņa:</w:t>
      </w:r>
    </w:p>
    <w:p w:rsidR="00B54804" w:rsidRPr="008512F6" w:rsidRDefault="00B54804" w:rsidP="008512F6">
      <w:pPr>
        <w:pStyle w:val="Sarakstarindkopa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eastAsia="Times New Roman" w:hAnsi="Times New Roman" w:cs="Times New Roman"/>
          <w:b/>
          <w:i/>
          <w:lang w:val="de-DE"/>
        </w:rPr>
        <w:t>Kažociņi briku braku</w:t>
      </w:r>
      <w:r w:rsidR="00AD0C62" w:rsidRPr="008512F6">
        <w:rPr>
          <w:rFonts w:ascii="Times New Roman" w:eastAsia="Times New Roman" w:hAnsi="Times New Roman" w:cs="Times New Roman"/>
          <w:b/>
          <w:i/>
          <w:lang w:val="de-DE"/>
        </w:rPr>
        <w:t>,</w:t>
      </w:r>
      <w:r w:rsidRPr="008512F6">
        <w:rPr>
          <w:rFonts w:ascii="Times New Roman" w:hAnsi="Times New Roman" w:cs="Times New Roman"/>
          <w:b/>
          <w:i/>
          <w:lang w:val="de-DE"/>
        </w:rPr>
        <w:t xml:space="preserve"> </w:t>
      </w:r>
    </w:p>
    <w:p w:rsidR="00582E09" w:rsidRPr="008512F6" w:rsidRDefault="00B54804" w:rsidP="008512F6">
      <w:pPr>
        <w:pStyle w:val="Sarakstarindkopa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8512F6">
        <w:rPr>
          <w:rFonts w:ascii="Times New Roman" w:eastAsia="Times New Roman" w:hAnsi="Times New Roman" w:cs="Times New Roman"/>
          <w:b/>
          <w:i/>
          <w:lang w:val="de-DE"/>
        </w:rPr>
        <w:t>Zobentiņi šmigu šmagu!</w:t>
      </w:r>
    </w:p>
    <w:p w:rsidR="00135E13" w:rsidRPr="008512F6" w:rsidRDefault="00E9075A" w:rsidP="008512F6">
      <w:pPr>
        <w:pStyle w:val="Sarakstarindkopa"/>
        <w:jc w:val="both"/>
        <w:rPr>
          <w:rFonts w:ascii="Times New Roman" w:hAnsi="Times New Roman" w:cs="Times New Roman"/>
          <w:u w:val="single"/>
          <w:lang w:val="de-DE"/>
        </w:rPr>
      </w:pPr>
      <w:r w:rsidRPr="008512F6">
        <w:rPr>
          <w:rFonts w:ascii="Times New Roman" w:hAnsi="Times New Roman" w:cs="Times New Roman"/>
          <w:u w:val="single"/>
          <w:lang w:val="de-DE"/>
        </w:rPr>
        <w:t xml:space="preserve">Norādījumi: </w:t>
      </w:r>
    </w:p>
    <w:p w:rsidR="00582E09" w:rsidRPr="009B1B0D" w:rsidRDefault="00AD0C62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9B1B0D">
        <w:rPr>
          <w:rFonts w:ascii="Times New Roman" w:hAnsi="Times New Roman" w:cs="Times New Roman"/>
          <w:lang w:val="de-DE"/>
        </w:rPr>
        <w:t>S</w:t>
      </w:r>
      <w:r w:rsidR="00E9075A" w:rsidRPr="009B1B0D">
        <w:rPr>
          <w:rFonts w:ascii="Times New Roman" w:hAnsi="Times New Roman" w:cs="Times New Roman"/>
          <w:lang w:val="de-DE"/>
        </w:rPr>
        <w:t>kandē</w:t>
      </w:r>
      <w:r w:rsidR="009B1B0D" w:rsidRPr="009B1B0D">
        <w:rPr>
          <w:rFonts w:ascii="Times New Roman" w:hAnsi="Times New Roman" w:cs="Times New Roman"/>
          <w:lang w:val="de-DE"/>
        </w:rPr>
        <w:t>t</w:t>
      </w:r>
      <w:r w:rsidRPr="009B1B0D">
        <w:rPr>
          <w:rFonts w:ascii="Times New Roman" w:hAnsi="Times New Roman" w:cs="Times New Roman"/>
          <w:lang w:val="de-DE"/>
        </w:rPr>
        <w:t xml:space="preserve"> tautas dziesmu</w:t>
      </w:r>
      <w:r w:rsidR="00E9075A" w:rsidRPr="009B1B0D">
        <w:rPr>
          <w:rFonts w:ascii="Times New Roman" w:hAnsi="Times New Roman" w:cs="Times New Roman"/>
          <w:lang w:val="de-DE"/>
        </w:rPr>
        <w:t>.</w:t>
      </w:r>
    </w:p>
    <w:p w:rsidR="00AD0C62" w:rsidRPr="009B1B0D" w:rsidRDefault="00AD0C62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9B1B0D">
        <w:rPr>
          <w:rFonts w:ascii="Times New Roman" w:hAnsi="Times New Roman" w:cs="Times New Roman"/>
          <w:lang w:val="de-DE"/>
        </w:rPr>
        <w:t>S</w:t>
      </w:r>
      <w:r w:rsidR="00E9075A" w:rsidRPr="009B1B0D">
        <w:rPr>
          <w:rFonts w:ascii="Times New Roman" w:hAnsi="Times New Roman" w:cs="Times New Roman"/>
          <w:lang w:val="de-DE"/>
        </w:rPr>
        <w:t>kandē</w:t>
      </w:r>
      <w:r w:rsidR="009B1B0D">
        <w:rPr>
          <w:rFonts w:ascii="Times New Roman" w:hAnsi="Times New Roman" w:cs="Times New Roman"/>
          <w:lang w:val="de-DE"/>
        </w:rPr>
        <w:t>t</w:t>
      </w:r>
      <w:r w:rsidRPr="009B1B0D">
        <w:rPr>
          <w:rFonts w:ascii="Times New Roman" w:hAnsi="Times New Roman" w:cs="Times New Roman"/>
          <w:lang w:val="de-DE"/>
        </w:rPr>
        <w:t xml:space="preserve"> un  ritmizē</w:t>
      </w:r>
      <w:r w:rsidR="009B1B0D" w:rsidRPr="009B1B0D">
        <w:rPr>
          <w:rFonts w:ascii="Times New Roman" w:hAnsi="Times New Roman" w:cs="Times New Roman"/>
          <w:lang w:val="de-DE"/>
        </w:rPr>
        <w:t>t</w:t>
      </w:r>
      <w:r w:rsidR="00E9075A" w:rsidRPr="009B1B0D">
        <w:rPr>
          <w:rFonts w:ascii="Times New Roman" w:hAnsi="Times New Roman" w:cs="Times New Roman"/>
          <w:lang w:val="de-DE"/>
        </w:rPr>
        <w:t>.</w:t>
      </w:r>
    </w:p>
    <w:p w:rsidR="00E9075A" w:rsidRPr="009B1B0D" w:rsidRDefault="00E9075A" w:rsidP="008512F6">
      <w:pPr>
        <w:pStyle w:val="Sarakstarindkopa"/>
        <w:ind w:left="1080"/>
        <w:jc w:val="both"/>
        <w:rPr>
          <w:rFonts w:ascii="Times New Roman" w:hAnsi="Times New Roman" w:cs="Times New Roman"/>
          <w:lang w:val="de-DE"/>
        </w:rPr>
      </w:pPr>
    </w:p>
    <w:p w:rsidR="00F813FF" w:rsidRPr="00F813FF" w:rsidRDefault="00F813FF" w:rsidP="008512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de-DE"/>
        </w:rPr>
      </w:pPr>
      <w:r w:rsidRPr="00F813FF">
        <w:rPr>
          <w:rFonts w:ascii="Times New Roman" w:hAnsi="Times New Roman" w:cs="Times New Roman"/>
          <w:b/>
          <w:lang w:val="de-DE"/>
        </w:rPr>
        <w:t>Kustību koordinācijas attīstība.</w:t>
      </w:r>
      <w:r>
        <w:rPr>
          <w:rFonts w:ascii="Times New Roman" w:hAnsi="Times New Roman" w:cs="Times New Roman"/>
          <w:b/>
          <w:lang w:val="de-DE"/>
        </w:rPr>
        <w:t xml:space="preserve"> Muzikālui teikumu diferenciācija. Zvanu spēles iemaņu nostiprināšana.</w:t>
      </w:r>
    </w:p>
    <w:p w:rsidR="00E9075A" w:rsidRPr="008512F6" w:rsidRDefault="00AD0C62" w:rsidP="00F813FF">
      <w:pPr>
        <w:pStyle w:val="Sarakstarindkopa"/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Skolotājs: </w:t>
      </w:r>
      <w:r w:rsidRPr="008512F6">
        <w:rPr>
          <w:rFonts w:ascii="Times New Roman" w:hAnsi="Times New Roman" w:cs="Times New Roman"/>
          <w:i/>
          <w:lang w:val="de-DE"/>
        </w:rPr>
        <w:t xml:space="preserve">Krustiņu varam izveidot ar rokām. Rokas mums būs zobeni, krustosim zobenus. </w:t>
      </w:r>
    </w:p>
    <w:p w:rsidR="00E9075A" w:rsidRPr="008512F6" w:rsidRDefault="00E9075A" w:rsidP="008512F6">
      <w:pPr>
        <w:pStyle w:val="Sarakstarindkopa"/>
        <w:jc w:val="both"/>
        <w:rPr>
          <w:rFonts w:ascii="Times New Roman" w:hAnsi="Times New Roman" w:cs="Times New Roman"/>
          <w:u w:val="single"/>
          <w:lang w:val="de-DE"/>
        </w:rPr>
      </w:pPr>
      <w:r w:rsidRPr="008512F6">
        <w:rPr>
          <w:rFonts w:ascii="Times New Roman" w:hAnsi="Times New Roman" w:cs="Times New Roman"/>
          <w:u w:val="single"/>
          <w:lang w:val="de-DE"/>
        </w:rPr>
        <w:t xml:space="preserve">Norādījumi: </w:t>
      </w:r>
    </w:p>
    <w:p w:rsidR="00AD0C62" w:rsidRPr="008512F6" w:rsidRDefault="00AD0C62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A</w:t>
      </w:r>
      <w:r w:rsidR="00E9075A" w:rsidRPr="008512F6">
        <w:rPr>
          <w:rFonts w:ascii="Times New Roman" w:hAnsi="Times New Roman" w:cs="Times New Roman"/>
          <w:lang w:val="de-DE"/>
        </w:rPr>
        <w:t>tkārtot</w:t>
      </w:r>
      <w:r w:rsidRPr="008512F6">
        <w:rPr>
          <w:rFonts w:ascii="Times New Roman" w:hAnsi="Times New Roman" w:cs="Times New Roman"/>
          <w:lang w:val="de-DE"/>
        </w:rPr>
        <w:t xml:space="preserve"> </w:t>
      </w:r>
      <w:r w:rsidR="00135E13" w:rsidRPr="008512F6">
        <w:rPr>
          <w:rFonts w:ascii="Times New Roman" w:hAnsi="Times New Roman" w:cs="Times New Roman"/>
          <w:lang w:val="de-DE"/>
        </w:rPr>
        <w:t xml:space="preserve">jau </w:t>
      </w:r>
      <w:r w:rsidR="00E9075A" w:rsidRPr="008512F6">
        <w:rPr>
          <w:rFonts w:ascii="Times New Roman" w:hAnsi="Times New Roman" w:cs="Times New Roman"/>
          <w:lang w:val="de-DE"/>
        </w:rPr>
        <w:t>iepriekš apgūtos un zināmos</w:t>
      </w:r>
      <w:r w:rsidR="00135E13" w:rsidRPr="008512F6">
        <w:rPr>
          <w:rFonts w:ascii="Times New Roman" w:hAnsi="Times New Roman" w:cs="Times New Roman"/>
          <w:lang w:val="de-DE"/>
        </w:rPr>
        <w:t xml:space="preserve"> </w:t>
      </w:r>
      <w:r w:rsidRPr="008512F6">
        <w:rPr>
          <w:rFonts w:ascii="Times New Roman" w:hAnsi="Times New Roman" w:cs="Times New Roman"/>
          <w:lang w:val="de-DE"/>
        </w:rPr>
        <w:t xml:space="preserve"> 1 – 2 – 3 </w:t>
      </w:r>
      <w:r w:rsidR="00E9075A" w:rsidRPr="008512F6">
        <w:rPr>
          <w:rFonts w:ascii="Times New Roman" w:hAnsi="Times New Roman" w:cs="Times New Roman"/>
          <w:lang w:val="de-DE"/>
        </w:rPr>
        <w:t>skanošo žestu ostinato</w:t>
      </w:r>
      <w:r w:rsidRPr="008512F6">
        <w:rPr>
          <w:rFonts w:ascii="Times New Roman" w:hAnsi="Times New Roman" w:cs="Times New Roman"/>
          <w:lang w:val="de-DE"/>
        </w:rPr>
        <w:t xml:space="preserve">. </w:t>
      </w:r>
    </w:p>
    <w:p w:rsidR="00AD0C62" w:rsidRPr="008512F6" w:rsidRDefault="00135E13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Skolotājs: </w:t>
      </w:r>
      <w:r w:rsidRPr="008512F6">
        <w:rPr>
          <w:rFonts w:ascii="Times New Roman" w:hAnsi="Times New Roman" w:cs="Times New Roman"/>
          <w:i/>
          <w:lang w:val="de-DE"/>
        </w:rPr>
        <w:t>K</w:t>
      </w:r>
      <w:r w:rsidR="00AD0C62" w:rsidRPr="008512F6">
        <w:rPr>
          <w:rFonts w:ascii="Times New Roman" w:hAnsi="Times New Roman" w:cs="Times New Roman"/>
          <w:i/>
          <w:lang w:val="de-DE"/>
        </w:rPr>
        <w:t>rustiņa veidošana ar rokām  notiek</w:t>
      </w:r>
      <w:r w:rsidRPr="008512F6">
        <w:rPr>
          <w:rFonts w:ascii="Times New Roman" w:hAnsi="Times New Roman" w:cs="Times New Roman"/>
          <w:i/>
          <w:lang w:val="de-DE"/>
        </w:rPr>
        <w:t>, izmantojot 4 zobenus</w:t>
      </w:r>
      <w:r w:rsidR="00AD0C62" w:rsidRPr="008512F6">
        <w:rPr>
          <w:rFonts w:ascii="Times New Roman" w:hAnsi="Times New Roman" w:cs="Times New Roman"/>
          <w:i/>
          <w:lang w:val="de-DE"/>
        </w:rPr>
        <w:t xml:space="preserve"> </w:t>
      </w:r>
      <w:r w:rsidR="00AD0C62" w:rsidRPr="008512F6">
        <w:rPr>
          <w:rFonts w:ascii="Times New Roman" w:hAnsi="Times New Roman" w:cs="Times New Roman"/>
          <w:lang w:val="de-DE"/>
        </w:rPr>
        <w:t>(no MM tēmas Muzikāli ritmiskas darbības, Z</w:t>
      </w:r>
      <w:r w:rsidR="00E9075A" w:rsidRPr="008512F6">
        <w:rPr>
          <w:rFonts w:ascii="Times New Roman" w:hAnsi="Times New Roman" w:cs="Times New Roman"/>
          <w:lang w:val="de-DE"/>
        </w:rPr>
        <w:t>obenu dejas) – vingrināties automatizēt kustības ar 4 sk.ž.</w:t>
      </w:r>
    </w:p>
    <w:p w:rsidR="00E9075A" w:rsidRPr="008512F6" w:rsidRDefault="00E9075A" w:rsidP="008512F6">
      <w:pPr>
        <w:pStyle w:val="Sarakstarindkopa"/>
        <w:ind w:left="1080"/>
        <w:jc w:val="both"/>
        <w:rPr>
          <w:rFonts w:ascii="Times New Roman" w:hAnsi="Times New Roman" w:cs="Times New Roman"/>
          <w:lang w:val="de-DE"/>
        </w:rPr>
      </w:pPr>
    </w:p>
    <w:p w:rsidR="00135E13" w:rsidRPr="008512F6" w:rsidRDefault="00135E13" w:rsidP="008512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Skolotājs</w:t>
      </w:r>
      <w:r w:rsidRPr="008512F6">
        <w:rPr>
          <w:rFonts w:ascii="Times New Roman" w:hAnsi="Times New Roman" w:cs="Times New Roman"/>
          <w:i/>
          <w:lang w:val="de-DE"/>
        </w:rPr>
        <w:t>: Dziedāšu jaunu dziesmu.  Pievienojieties man ar 4 zobeniem. Veidosim krustiņu. (</w:t>
      </w:r>
      <w:r w:rsidRPr="008512F6">
        <w:rPr>
          <w:rFonts w:ascii="Times New Roman" w:hAnsi="Times New Roman" w:cs="Times New Roman"/>
          <w:lang w:val="de-DE"/>
        </w:rPr>
        <w:t>Skolotājs dzied „Es negāju to celiņu“, kopā ar bērniem pavada dziedājumu, izmantojot 4 sk.ž.</w:t>
      </w:r>
      <w:r w:rsidRPr="008512F6">
        <w:rPr>
          <w:rFonts w:ascii="Times New Roman" w:hAnsi="Times New Roman" w:cs="Times New Roman"/>
          <w:i/>
          <w:lang w:val="de-DE"/>
        </w:rPr>
        <w:t xml:space="preserve"> ostinato</w:t>
      </w:r>
      <w:r w:rsidRPr="008512F6">
        <w:rPr>
          <w:rFonts w:ascii="Times New Roman" w:hAnsi="Times New Roman" w:cs="Times New Roman"/>
          <w:lang w:val="de-DE"/>
        </w:rPr>
        <w:t>).</w:t>
      </w:r>
    </w:p>
    <w:p w:rsidR="00FB18BE" w:rsidRPr="008512F6" w:rsidRDefault="00E9075A" w:rsidP="008512F6">
      <w:pPr>
        <w:pStyle w:val="Sarakstarindkopa"/>
        <w:ind w:left="1080"/>
        <w:jc w:val="both"/>
        <w:rPr>
          <w:rFonts w:ascii="Times New Roman" w:hAnsi="Times New Roman" w:cs="Times New Roman"/>
          <w:u w:val="single"/>
          <w:lang w:val="de-DE"/>
        </w:rPr>
      </w:pPr>
      <w:r w:rsidRPr="008512F6">
        <w:rPr>
          <w:rFonts w:ascii="Times New Roman" w:hAnsi="Times New Roman" w:cs="Times New Roman"/>
          <w:u w:val="single"/>
          <w:lang w:val="de-DE"/>
        </w:rPr>
        <w:t xml:space="preserve">Norādījumi: </w:t>
      </w:r>
    </w:p>
    <w:p w:rsidR="00FB18BE" w:rsidRPr="008512F6" w:rsidRDefault="00FB18BE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lastRenderedPageBreak/>
        <w:t xml:space="preserve">Skolotājs: </w:t>
      </w:r>
      <w:r w:rsidRPr="008512F6">
        <w:rPr>
          <w:rFonts w:ascii="Times New Roman" w:hAnsi="Times New Roman" w:cs="Times New Roman"/>
          <w:i/>
          <w:lang w:val="de-DE"/>
        </w:rPr>
        <w:t>Dziedāšu šo pašu dziesmu, bet jūs būsiet mans pavadošais zvanu orķestris. Zvanus ieskandināsiet k</w:t>
      </w:r>
      <w:r w:rsidR="00DF2A1A" w:rsidRPr="008512F6">
        <w:rPr>
          <w:rFonts w:ascii="Times New Roman" w:hAnsi="Times New Roman" w:cs="Times New Roman"/>
          <w:i/>
          <w:lang w:val="de-DE"/>
        </w:rPr>
        <w:t>atra muzikālā teikuma sākumā.</w:t>
      </w:r>
      <w:r w:rsidR="00DF2A1A" w:rsidRPr="008512F6">
        <w:rPr>
          <w:rFonts w:ascii="Times New Roman" w:hAnsi="Times New Roman" w:cs="Times New Roman"/>
          <w:lang w:val="de-DE"/>
        </w:rPr>
        <w:t xml:space="preserve"> (S</w:t>
      </w:r>
      <w:r w:rsidRPr="008512F6">
        <w:rPr>
          <w:rFonts w:ascii="Times New Roman" w:hAnsi="Times New Roman" w:cs="Times New Roman"/>
          <w:lang w:val="de-DE"/>
        </w:rPr>
        <w:t>kolotājs dzied dziesmu, katras jauna</w:t>
      </w:r>
      <w:r w:rsidR="00DF2A1A" w:rsidRPr="008512F6">
        <w:rPr>
          <w:rFonts w:ascii="Times New Roman" w:hAnsi="Times New Roman" w:cs="Times New Roman"/>
          <w:lang w:val="de-DE"/>
        </w:rPr>
        <w:t>s muzikālā teikuma sākumā norādot</w:t>
      </w:r>
      <w:r w:rsidRPr="008512F6">
        <w:rPr>
          <w:rFonts w:ascii="Times New Roman" w:hAnsi="Times New Roman" w:cs="Times New Roman"/>
          <w:lang w:val="de-DE"/>
        </w:rPr>
        <w:t xml:space="preserve"> zvanu ieskandināšanu).</w:t>
      </w:r>
    </w:p>
    <w:p w:rsidR="00DF2A1A" w:rsidRPr="008512F6" w:rsidRDefault="00DF2A1A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Skolotājs dzied dziesmu un kopā ar bērniem ieskandina zvanu, nenorādot teikuma sākumus;</w:t>
      </w:r>
    </w:p>
    <w:p w:rsidR="00DF2A1A" w:rsidRDefault="00DF2A1A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Skolotājs dzied dziesmu, dziedot un uz instrumenta piespēlējot muzikālo pavadījumu, bet nerādot zvanu ieskandināšanas vietas.</w:t>
      </w:r>
    </w:p>
    <w:p w:rsidR="00F813FF" w:rsidRPr="008512F6" w:rsidRDefault="00F813FF" w:rsidP="00F813FF">
      <w:pPr>
        <w:pStyle w:val="Sarakstarindkopa"/>
        <w:ind w:left="928"/>
        <w:jc w:val="both"/>
        <w:rPr>
          <w:rFonts w:ascii="Times New Roman" w:hAnsi="Times New Roman" w:cs="Times New Roman"/>
          <w:lang w:val="de-DE"/>
        </w:rPr>
      </w:pPr>
    </w:p>
    <w:p w:rsidR="00B62BC6" w:rsidRPr="00F813FF" w:rsidRDefault="00F813FF" w:rsidP="00F813F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de-DE"/>
        </w:rPr>
      </w:pPr>
      <w:r w:rsidRPr="00F813FF">
        <w:rPr>
          <w:rFonts w:ascii="Times New Roman" w:hAnsi="Times New Roman" w:cs="Times New Roman"/>
          <w:b/>
          <w:lang w:val="de-DE"/>
        </w:rPr>
        <w:t>Dziedāšanas iemaņu</w:t>
      </w:r>
      <w:r>
        <w:rPr>
          <w:rFonts w:ascii="Times New Roman" w:hAnsi="Times New Roman" w:cs="Times New Roman"/>
          <w:b/>
          <w:lang w:val="de-DE"/>
        </w:rPr>
        <w:t xml:space="preserve"> veicināšana</w:t>
      </w:r>
      <w:r w:rsidRPr="00F813FF">
        <w:rPr>
          <w:rFonts w:ascii="Times New Roman" w:hAnsi="Times New Roman" w:cs="Times New Roman"/>
          <w:b/>
          <w:lang w:val="de-DE"/>
        </w:rPr>
        <w:t xml:space="preserve">. </w:t>
      </w:r>
    </w:p>
    <w:p w:rsidR="00522E30" w:rsidRPr="008512F6" w:rsidRDefault="00B62BC6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</w:t>
      </w:r>
      <w:r w:rsidR="00522E30" w:rsidRPr="008512F6">
        <w:rPr>
          <w:rFonts w:ascii="Times New Roman" w:hAnsi="Times New Roman" w:cs="Times New Roman"/>
          <w:lang w:val="de-DE"/>
        </w:rPr>
        <w:t xml:space="preserve">kolotājs: </w:t>
      </w:r>
      <w:r w:rsidR="00522E30" w:rsidRPr="008512F6">
        <w:rPr>
          <w:rFonts w:ascii="Times New Roman" w:hAnsi="Times New Roman" w:cs="Times New Roman"/>
          <w:i/>
          <w:lang w:val="de-DE"/>
        </w:rPr>
        <w:t>I</w:t>
      </w:r>
      <w:r w:rsidRPr="008512F6">
        <w:rPr>
          <w:rFonts w:ascii="Times New Roman" w:hAnsi="Times New Roman" w:cs="Times New Roman"/>
          <w:i/>
          <w:lang w:val="de-DE"/>
        </w:rPr>
        <w:t>eklausieties vēl vienu reizi dziesmā – uzdevums</w:t>
      </w:r>
      <w:r w:rsidR="00522E30" w:rsidRPr="008512F6">
        <w:rPr>
          <w:rFonts w:ascii="Times New Roman" w:hAnsi="Times New Roman" w:cs="Times New Roman"/>
          <w:i/>
          <w:lang w:val="de-DE"/>
        </w:rPr>
        <w:t>:</w:t>
      </w:r>
      <w:r w:rsidRPr="008512F6">
        <w:rPr>
          <w:rFonts w:ascii="Times New Roman" w:hAnsi="Times New Roman" w:cs="Times New Roman"/>
          <w:i/>
          <w:lang w:val="de-DE"/>
        </w:rPr>
        <w:t xml:space="preserve"> katrā pantā sak</w:t>
      </w:r>
      <w:r w:rsidR="00DF2A1A" w:rsidRPr="008512F6">
        <w:rPr>
          <w:rFonts w:ascii="Times New Roman" w:hAnsi="Times New Roman" w:cs="Times New Roman"/>
          <w:i/>
          <w:lang w:val="de-DE"/>
        </w:rPr>
        <w:t xml:space="preserve">lausīt atkārtojošos vārdus un </w:t>
      </w:r>
      <w:r w:rsidRPr="008512F6">
        <w:rPr>
          <w:rFonts w:ascii="Times New Roman" w:hAnsi="Times New Roman" w:cs="Times New Roman"/>
          <w:i/>
          <w:lang w:val="de-DE"/>
        </w:rPr>
        <w:t xml:space="preserve"> </w:t>
      </w:r>
      <w:r w:rsidR="00DF2A1A" w:rsidRPr="008512F6">
        <w:rPr>
          <w:rFonts w:ascii="Times New Roman" w:hAnsi="Times New Roman" w:cs="Times New Roman"/>
          <w:i/>
          <w:lang w:val="de-DE"/>
        </w:rPr>
        <w:t>šajos atkārtojumos pievieno</w:t>
      </w:r>
      <w:r w:rsidRPr="008512F6">
        <w:rPr>
          <w:rFonts w:ascii="Times New Roman" w:hAnsi="Times New Roman" w:cs="Times New Roman"/>
          <w:i/>
          <w:lang w:val="de-DE"/>
        </w:rPr>
        <w:t>ties manam dziedājuma</w:t>
      </w:r>
      <w:r w:rsidR="00DF2A1A" w:rsidRPr="008512F6">
        <w:rPr>
          <w:rFonts w:ascii="Times New Roman" w:hAnsi="Times New Roman" w:cs="Times New Roman"/>
          <w:i/>
          <w:lang w:val="de-DE"/>
        </w:rPr>
        <w:t>m</w:t>
      </w:r>
      <w:r w:rsidRPr="008512F6">
        <w:rPr>
          <w:rFonts w:ascii="Times New Roman" w:hAnsi="Times New Roman" w:cs="Times New Roman"/>
          <w:i/>
          <w:lang w:val="de-DE"/>
        </w:rPr>
        <w:t>.</w:t>
      </w:r>
      <w:r w:rsidRPr="008512F6">
        <w:rPr>
          <w:rFonts w:ascii="Times New Roman" w:hAnsi="Times New Roman" w:cs="Times New Roman"/>
          <w:lang w:val="de-DE"/>
        </w:rPr>
        <w:t xml:space="preserve"> </w:t>
      </w:r>
    </w:p>
    <w:p w:rsidR="00135E13" w:rsidRPr="008512F6" w:rsidRDefault="00B62BC6" w:rsidP="008512F6">
      <w:pPr>
        <w:pStyle w:val="Sarakstarindkopa"/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(pēc dziesmas nodziedāšanas saruna ar bērniem par neskaidriem vārdiem un jēdzieniem; akcentēt vārdus, kuros ir skaņa </w:t>
      </w:r>
      <w:r w:rsidRPr="008512F6">
        <w:rPr>
          <w:rFonts w:ascii="Times New Roman" w:hAnsi="Times New Roman" w:cs="Times New Roman"/>
          <w:b/>
          <w:lang w:val="de-DE"/>
        </w:rPr>
        <w:t xml:space="preserve"> Ļ</w:t>
      </w:r>
      <w:r w:rsidRPr="008512F6">
        <w:rPr>
          <w:rFonts w:ascii="Times New Roman" w:hAnsi="Times New Roman" w:cs="Times New Roman"/>
          <w:lang w:val="de-DE"/>
        </w:rPr>
        <w:t xml:space="preserve">; </w:t>
      </w:r>
      <w:r w:rsidR="00522E30" w:rsidRPr="008512F6">
        <w:rPr>
          <w:rFonts w:ascii="Times New Roman" w:hAnsi="Times New Roman" w:cs="Times New Roman"/>
          <w:lang w:val="de-DE"/>
        </w:rPr>
        <w:t xml:space="preserve">tuvu tekstam </w:t>
      </w:r>
      <w:r w:rsidRPr="008512F6">
        <w:rPr>
          <w:rFonts w:ascii="Times New Roman" w:hAnsi="Times New Roman" w:cs="Times New Roman"/>
          <w:lang w:val="de-DE"/>
        </w:rPr>
        <w:t>pārrunāt par dziesmas jēgu: ko nozīmē kalniņā, ko - lejiņā; kas ļauni ļaudis, kas – Dieviņš).</w:t>
      </w:r>
    </w:p>
    <w:p w:rsidR="00522E30" w:rsidRPr="008512F6" w:rsidRDefault="00522E30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Skolotājs: </w:t>
      </w:r>
      <w:r w:rsidRPr="008512F6">
        <w:rPr>
          <w:rFonts w:ascii="Times New Roman" w:hAnsi="Times New Roman" w:cs="Times New Roman"/>
          <w:i/>
          <w:lang w:val="de-DE"/>
        </w:rPr>
        <w:t xml:space="preserve">Dziedāsim dziesmu visi kopā kā zvanu koris. Kādā veidā? – katru pantiņu ar pilnu balsi, atkārtojošās vietas kā zvanu skanējums, kas aiziet tālumā – t.i. – klusāk. Klusais atkārtojums jādzied ar īpaši aktīvi, lai lūpas vingro. Tas </w:t>
      </w:r>
      <w:proofErr w:type="gramStart"/>
      <w:r w:rsidRPr="008512F6">
        <w:rPr>
          <w:rFonts w:ascii="Times New Roman" w:hAnsi="Times New Roman" w:cs="Times New Roman"/>
          <w:i/>
          <w:lang w:val="de-DE"/>
        </w:rPr>
        <w:t>tādēļ</w:t>
      </w:r>
      <w:proofErr w:type="gramEnd"/>
      <w:r w:rsidRPr="008512F6">
        <w:rPr>
          <w:rFonts w:ascii="Times New Roman" w:hAnsi="Times New Roman" w:cs="Times New Roman"/>
          <w:i/>
          <w:lang w:val="de-DE"/>
        </w:rPr>
        <w:t>, ka arī klusu dziedot, jāsaprot dziesmas teksts.</w:t>
      </w:r>
    </w:p>
    <w:p w:rsidR="00522E30" w:rsidRPr="008512F6" w:rsidRDefault="00522E30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Skolotājs</w:t>
      </w:r>
      <w:r w:rsidRPr="008512F6">
        <w:rPr>
          <w:rFonts w:ascii="Times New Roman" w:hAnsi="Times New Roman" w:cs="Times New Roman"/>
          <w:i/>
          <w:lang w:val="de-DE"/>
        </w:rPr>
        <w:t xml:space="preserve">: Dziedāsim kā divdaļīgs koris: puiši dzied pantiņu, meitas – kluso atkārtojošo daļu </w:t>
      </w:r>
      <w:r w:rsidRPr="008512F6">
        <w:rPr>
          <w:rFonts w:ascii="Times New Roman" w:hAnsi="Times New Roman" w:cs="Times New Roman"/>
          <w:lang w:val="de-DE"/>
        </w:rPr>
        <w:t>(pēc tam otrādi).</w:t>
      </w:r>
    </w:p>
    <w:p w:rsidR="00522E30" w:rsidRPr="008512F6" w:rsidRDefault="00522E30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Skolotājs: </w:t>
      </w:r>
      <w:r w:rsidRPr="008512F6">
        <w:rPr>
          <w:rFonts w:ascii="Times New Roman" w:hAnsi="Times New Roman" w:cs="Times New Roman"/>
          <w:i/>
          <w:lang w:val="de-DE"/>
        </w:rPr>
        <w:t>Dziesmu dziedāsim duetā: viens visu pantiņu, otrs – kā atbalss</w:t>
      </w:r>
      <w:r w:rsidRPr="008512F6">
        <w:rPr>
          <w:rFonts w:ascii="Times New Roman" w:hAnsi="Times New Roman" w:cs="Times New Roman"/>
          <w:lang w:val="de-DE"/>
        </w:rPr>
        <w:t xml:space="preserve"> (bērni var pieteikties individuāli, skolotājs vēlāk izraugās pēc saviem ieskatiem; dziedātājus izraugās pēc nejaušības principa).</w:t>
      </w:r>
    </w:p>
    <w:p w:rsidR="00522E30" w:rsidRPr="008512F6" w:rsidRDefault="00522E30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Skolotājs:</w:t>
      </w:r>
      <w:r w:rsidR="007C6B63" w:rsidRPr="008512F6">
        <w:rPr>
          <w:rFonts w:ascii="Times New Roman" w:hAnsi="Times New Roman" w:cs="Times New Roman"/>
          <w:lang w:val="de-DE"/>
        </w:rPr>
        <w:t xml:space="preserve"> </w:t>
      </w:r>
      <w:r w:rsidR="007C6B63" w:rsidRPr="008512F6">
        <w:rPr>
          <w:rFonts w:ascii="Times New Roman" w:hAnsi="Times New Roman" w:cs="Times New Roman"/>
          <w:i/>
          <w:lang w:val="de-DE"/>
        </w:rPr>
        <w:t>D</w:t>
      </w:r>
      <w:r w:rsidRPr="008512F6">
        <w:rPr>
          <w:rFonts w:ascii="Times New Roman" w:hAnsi="Times New Roman" w:cs="Times New Roman"/>
          <w:i/>
          <w:lang w:val="de-DE"/>
        </w:rPr>
        <w:t>ziesmas dziedāšana notiks virknītē – katrs vienu muzikāl</w:t>
      </w:r>
      <w:r w:rsidR="007C6B63" w:rsidRPr="008512F6">
        <w:rPr>
          <w:rFonts w:ascii="Times New Roman" w:hAnsi="Times New Roman" w:cs="Times New Roman"/>
          <w:i/>
          <w:lang w:val="de-DE"/>
        </w:rPr>
        <w:t>o</w:t>
      </w:r>
      <w:r w:rsidRPr="008512F6">
        <w:rPr>
          <w:rFonts w:ascii="Times New Roman" w:hAnsi="Times New Roman" w:cs="Times New Roman"/>
          <w:i/>
          <w:lang w:val="de-DE"/>
        </w:rPr>
        <w:t xml:space="preserve"> teikumu </w:t>
      </w:r>
      <w:r w:rsidR="007C6B63" w:rsidRPr="008512F6">
        <w:rPr>
          <w:rFonts w:ascii="Times New Roman" w:hAnsi="Times New Roman" w:cs="Times New Roman"/>
          <w:i/>
          <w:lang w:val="de-DE"/>
        </w:rPr>
        <w:t>dzied pa  kārtai.</w:t>
      </w:r>
    </w:p>
    <w:p w:rsidR="00FB18BE" w:rsidRPr="008512F6" w:rsidRDefault="007C6B63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Kad bērni labi apguvuši dziesmu, var sākt dziedāt kanonā, sadaloties 2 grupās: mūzikas skolotājs un grupas skolotājs ar bērniem.</w:t>
      </w:r>
    </w:p>
    <w:p w:rsidR="007C6B63" w:rsidRPr="008512F6" w:rsidRDefault="007C6B63" w:rsidP="008512F6">
      <w:pPr>
        <w:pStyle w:val="Sarakstarindkopa"/>
        <w:ind w:left="1080"/>
        <w:jc w:val="both"/>
        <w:rPr>
          <w:rFonts w:ascii="Times New Roman" w:hAnsi="Times New Roman" w:cs="Times New Roman"/>
          <w:lang w:val="de-DE"/>
        </w:rPr>
      </w:pPr>
    </w:p>
    <w:p w:rsidR="00F813FF" w:rsidRPr="00F813FF" w:rsidRDefault="00F813FF" w:rsidP="008512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de-DE"/>
        </w:rPr>
      </w:pPr>
      <w:r w:rsidRPr="00F813FF">
        <w:rPr>
          <w:rFonts w:ascii="Times New Roman" w:hAnsi="Times New Roman" w:cs="Times New Roman"/>
          <w:b/>
          <w:lang w:val="de-DE"/>
        </w:rPr>
        <w:t>Apgūto deju atkārtošana.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="00C55776">
        <w:rPr>
          <w:rFonts w:ascii="Times New Roman" w:hAnsi="Times New Roman" w:cs="Times New Roman"/>
          <w:b/>
          <w:lang w:val="de-DE"/>
        </w:rPr>
        <w:t xml:space="preserve">Muzikālās </w:t>
      </w:r>
      <w:r>
        <w:rPr>
          <w:rFonts w:ascii="Times New Roman" w:hAnsi="Times New Roman" w:cs="Times New Roman"/>
          <w:b/>
          <w:lang w:val="de-DE"/>
        </w:rPr>
        <w:t>atmiņas veidu vingrināšana.</w:t>
      </w:r>
    </w:p>
    <w:p w:rsidR="007C6B63" w:rsidRPr="008512F6" w:rsidRDefault="007C6B63" w:rsidP="00F813FF">
      <w:pPr>
        <w:pStyle w:val="Sarakstarindkopa"/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Skolotājs</w:t>
      </w:r>
      <w:r w:rsidRPr="008512F6">
        <w:rPr>
          <w:rFonts w:ascii="Times New Roman" w:hAnsi="Times New Roman" w:cs="Times New Roman"/>
          <w:i/>
          <w:lang w:val="de-DE"/>
        </w:rPr>
        <w:t xml:space="preserve">: Veidojām krustiņus ar rokām pa vienam. Krustiņu darināšana iespējama arī pārī. Atkārtosim  deju, </w:t>
      </w:r>
      <w:proofErr w:type="gramStart"/>
      <w:r w:rsidRPr="008512F6">
        <w:rPr>
          <w:rFonts w:ascii="Times New Roman" w:hAnsi="Times New Roman" w:cs="Times New Roman"/>
          <w:i/>
          <w:lang w:val="de-DE"/>
        </w:rPr>
        <w:t>kur</w:t>
      </w:r>
      <w:proofErr w:type="gramEnd"/>
      <w:r w:rsidRPr="008512F6">
        <w:rPr>
          <w:rFonts w:ascii="Times New Roman" w:hAnsi="Times New Roman" w:cs="Times New Roman"/>
          <w:i/>
          <w:lang w:val="de-DE"/>
        </w:rPr>
        <w:t xml:space="preserve"> pārī tiek krustotas rokas. Pirms tam jums jāatmin – kā sauc deju? (</w:t>
      </w:r>
      <w:r w:rsidRPr="008512F6">
        <w:rPr>
          <w:rFonts w:ascii="Times New Roman" w:hAnsi="Times New Roman" w:cs="Times New Roman"/>
          <w:lang w:val="de-DE"/>
        </w:rPr>
        <w:t xml:space="preserve">Skolotājs ritmizē </w:t>
      </w:r>
      <w:r w:rsidRPr="008512F6">
        <w:rPr>
          <w:rFonts w:ascii="Times New Roman" w:hAnsi="Times New Roman" w:cs="Times New Roman"/>
          <w:b/>
          <w:lang w:val="de-DE"/>
        </w:rPr>
        <w:t>Plaukstiņpolkas</w:t>
      </w:r>
      <w:r w:rsidRPr="008512F6">
        <w:rPr>
          <w:rFonts w:ascii="Times New Roman" w:hAnsi="Times New Roman" w:cs="Times New Roman"/>
          <w:lang w:val="de-DE"/>
        </w:rPr>
        <w:t xml:space="preserve"> ritmisko zīmējumu. Ja bērni to nevar atpazīt, pievieno melodijas vienu frāzi.  Ja vēl deja nav atpazīstama, tad parāda pamata darbības ar rokām).</w:t>
      </w:r>
    </w:p>
    <w:p w:rsidR="00BC3AF4" w:rsidRPr="008512F6" w:rsidRDefault="007C6B63" w:rsidP="008512F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Skolotājs: </w:t>
      </w:r>
      <w:r w:rsidRPr="008512F6">
        <w:rPr>
          <w:rFonts w:ascii="Times New Roman" w:hAnsi="Times New Roman" w:cs="Times New Roman"/>
          <w:i/>
          <w:lang w:val="de-DE"/>
        </w:rPr>
        <w:t xml:space="preserve">ir vēl </w:t>
      </w:r>
      <w:r w:rsidR="00FB18BE" w:rsidRPr="008512F6">
        <w:rPr>
          <w:rFonts w:ascii="Times New Roman" w:hAnsi="Times New Roman" w:cs="Times New Roman"/>
          <w:i/>
          <w:lang w:val="de-DE"/>
        </w:rPr>
        <w:t xml:space="preserve">kāda </w:t>
      </w:r>
      <w:r w:rsidRPr="008512F6">
        <w:rPr>
          <w:rFonts w:ascii="Times New Roman" w:hAnsi="Times New Roman" w:cs="Times New Roman"/>
          <w:i/>
          <w:lang w:val="de-DE"/>
        </w:rPr>
        <w:t>deja</w:t>
      </w:r>
      <w:r w:rsidR="00FB18BE" w:rsidRPr="008512F6">
        <w:rPr>
          <w:rFonts w:ascii="Times New Roman" w:hAnsi="Times New Roman" w:cs="Times New Roman"/>
          <w:i/>
          <w:lang w:val="de-DE"/>
        </w:rPr>
        <w:t xml:space="preserve"> ar krustiņu. Tajā </w:t>
      </w:r>
      <w:r w:rsidRPr="008512F6">
        <w:rPr>
          <w:rFonts w:ascii="Times New Roman" w:hAnsi="Times New Roman" w:cs="Times New Roman"/>
          <w:i/>
          <w:lang w:val="de-DE"/>
        </w:rPr>
        <w:t xml:space="preserve"> dejotāji </w:t>
      </w:r>
      <w:r w:rsidR="00FB18BE" w:rsidRPr="008512F6">
        <w:rPr>
          <w:rFonts w:ascii="Times New Roman" w:hAnsi="Times New Roman" w:cs="Times New Roman"/>
          <w:i/>
          <w:lang w:val="de-DE"/>
        </w:rPr>
        <w:t xml:space="preserve">ar rokām </w:t>
      </w:r>
      <w:r w:rsidRPr="008512F6">
        <w:rPr>
          <w:rFonts w:ascii="Times New Roman" w:hAnsi="Times New Roman" w:cs="Times New Roman"/>
          <w:i/>
          <w:lang w:val="de-DE"/>
        </w:rPr>
        <w:t>notur krustiņu</w:t>
      </w:r>
      <w:r w:rsidR="00FB18BE" w:rsidRPr="008512F6">
        <w:rPr>
          <w:rFonts w:ascii="Times New Roman" w:hAnsi="Times New Roman" w:cs="Times New Roman"/>
          <w:i/>
          <w:lang w:val="de-DE"/>
        </w:rPr>
        <w:t xml:space="preserve">  visu dejas laiku</w:t>
      </w:r>
      <w:r w:rsidRPr="008512F6">
        <w:rPr>
          <w:rFonts w:ascii="Times New Roman" w:hAnsi="Times New Roman" w:cs="Times New Roman"/>
          <w:i/>
          <w:lang w:val="de-DE"/>
        </w:rPr>
        <w:t>. Kas tā par deju</w:t>
      </w:r>
      <w:r w:rsidR="00FB18BE" w:rsidRPr="008512F6">
        <w:rPr>
          <w:rFonts w:ascii="Times New Roman" w:hAnsi="Times New Roman" w:cs="Times New Roman"/>
          <w:lang w:val="de-DE"/>
        </w:rPr>
        <w:t xml:space="preserve">? </w:t>
      </w:r>
    </w:p>
    <w:p w:rsidR="00DF2A1A" w:rsidRPr="008512F6" w:rsidRDefault="00FB18BE" w:rsidP="008512F6">
      <w:pPr>
        <w:pStyle w:val="Sarakstarindkopa"/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(Deja </w:t>
      </w:r>
      <w:r w:rsidRPr="008512F6">
        <w:rPr>
          <w:rFonts w:ascii="Times New Roman" w:hAnsi="Times New Roman" w:cs="Times New Roman"/>
          <w:b/>
          <w:lang w:val="de-DE"/>
        </w:rPr>
        <w:t>Metieniņš.</w:t>
      </w:r>
      <w:r w:rsidRPr="008512F6">
        <w:rPr>
          <w:rFonts w:ascii="Times New Roman" w:hAnsi="Times New Roman" w:cs="Times New Roman"/>
          <w:lang w:val="de-DE"/>
        </w:rPr>
        <w:t xml:space="preserve">  J</w:t>
      </w:r>
      <w:r w:rsidR="007C6B63" w:rsidRPr="008512F6">
        <w:rPr>
          <w:rFonts w:ascii="Times New Roman" w:hAnsi="Times New Roman" w:cs="Times New Roman"/>
          <w:lang w:val="de-DE"/>
        </w:rPr>
        <w:t xml:space="preserve">a bērni to nevar nosaukt, skolotājs, tāpat kā </w:t>
      </w:r>
      <w:r w:rsidRPr="008512F6">
        <w:rPr>
          <w:rFonts w:ascii="Times New Roman" w:hAnsi="Times New Roman" w:cs="Times New Roman"/>
          <w:i/>
          <w:lang w:val="de-DE"/>
        </w:rPr>
        <w:t>Plaukstiņpolkā</w:t>
      </w:r>
      <w:r w:rsidR="007C6B63" w:rsidRPr="008512F6">
        <w:rPr>
          <w:rFonts w:ascii="Times New Roman" w:hAnsi="Times New Roman" w:cs="Times New Roman"/>
          <w:i/>
          <w:lang w:val="de-DE"/>
        </w:rPr>
        <w:t>,</w:t>
      </w:r>
      <w:r w:rsidR="007C6B63" w:rsidRPr="008512F6">
        <w:rPr>
          <w:rFonts w:ascii="Times New Roman" w:hAnsi="Times New Roman" w:cs="Times New Roman"/>
          <w:lang w:val="de-DE"/>
        </w:rPr>
        <w:t xml:space="preserve"> muzikālās mīklas uzdošanu sāk ar melodijas ritmizēšanu).</w:t>
      </w:r>
    </w:p>
    <w:p w:rsidR="00FB18BE" w:rsidRPr="008512F6" w:rsidRDefault="00FB18BE" w:rsidP="008512F6">
      <w:pPr>
        <w:pStyle w:val="Sarakstarindkopa"/>
        <w:ind w:left="1080"/>
        <w:jc w:val="both"/>
        <w:rPr>
          <w:rFonts w:ascii="Times New Roman" w:hAnsi="Times New Roman" w:cs="Times New Roman"/>
          <w:lang w:val="de-DE"/>
        </w:rPr>
      </w:pPr>
    </w:p>
    <w:p w:rsidR="00C55776" w:rsidRPr="00C55776" w:rsidRDefault="00DC14A6" w:rsidP="008512F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lang w:val="de-DE"/>
        </w:rPr>
        <w:t>Vingrinājums kustību koordinācijai. Jaunas dejas uzstādīšanas sākums.</w:t>
      </w:r>
    </w:p>
    <w:p w:rsidR="00DF2A1A" w:rsidRPr="008512F6" w:rsidRDefault="00FB18BE" w:rsidP="00C55776">
      <w:pPr>
        <w:pStyle w:val="Sarakstarindkopa"/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Skolotājs: </w:t>
      </w:r>
      <w:r w:rsidRPr="008512F6">
        <w:rPr>
          <w:rFonts w:ascii="Times New Roman" w:hAnsi="Times New Roman" w:cs="Times New Roman"/>
          <w:i/>
          <w:lang w:val="de-DE"/>
        </w:rPr>
        <w:t>Parādīšu, kā krustiņa veidošanu veikt, izmantojot gan rokas, gan kājas, gan plecus.</w:t>
      </w:r>
      <w:r w:rsidRPr="008512F6">
        <w:rPr>
          <w:rFonts w:ascii="Times New Roman" w:hAnsi="Times New Roman" w:cs="Times New Roman"/>
          <w:lang w:val="de-DE"/>
        </w:rPr>
        <w:t xml:space="preserve"> </w:t>
      </w:r>
    </w:p>
    <w:p w:rsidR="00DF2A1A" w:rsidRPr="008512F6" w:rsidRDefault="00BC3AF4" w:rsidP="008512F6">
      <w:pPr>
        <w:pStyle w:val="Sarakstarindkopa"/>
        <w:spacing w:after="0"/>
        <w:jc w:val="both"/>
        <w:rPr>
          <w:rFonts w:ascii="Times New Roman" w:hAnsi="Times New Roman" w:cs="Times New Roman"/>
          <w:u w:val="single"/>
          <w:lang w:val="de-DE"/>
        </w:rPr>
      </w:pPr>
      <w:r w:rsidRPr="008512F6">
        <w:rPr>
          <w:rFonts w:ascii="Times New Roman" w:hAnsi="Times New Roman" w:cs="Times New Roman"/>
          <w:u w:val="single"/>
          <w:lang w:val="de-DE"/>
        </w:rPr>
        <w:t>Norādījumi:</w:t>
      </w:r>
    </w:p>
    <w:p w:rsidR="00BC3AF4" w:rsidRPr="008512F6" w:rsidRDefault="00BC3AF4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Mūzikas skolotājs ar grupas skolotāju parāda lietuviešu danča </w:t>
      </w:r>
      <w:r w:rsidRPr="008512F6">
        <w:rPr>
          <w:rFonts w:ascii="Times New Roman" w:hAnsi="Times New Roman" w:cs="Times New Roman"/>
          <w:b/>
          <w:lang w:val="de-DE"/>
        </w:rPr>
        <w:t>Oira</w:t>
      </w:r>
      <w:r w:rsidRPr="008512F6">
        <w:rPr>
          <w:rFonts w:ascii="Times New Roman" w:hAnsi="Times New Roman" w:cs="Times New Roman"/>
          <w:lang w:val="de-DE"/>
        </w:rPr>
        <w:t xml:space="preserve"> pamata </w:t>
      </w:r>
      <w:r w:rsidR="005B1811" w:rsidRPr="008512F6">
        <w:rPr>
          <w:rFonts w:ascii="Times New Roman" w:hAnsi="Times New Roman" w:cs="Times New Roman"/>
          <w:lang w:val="de-DE"/>
        </w:rPr>
        <w:t xml:space="preserve">ķermeņa daļu </w:t>
      </w:r>
      <w:r w:rsidRPr="008512F6">
        <w:rPr>
          <w:rFonts w:ascii="Times New Roman" w:hAnsi="Times New Roman" w:cs="Times New Roman"/>
          <w:lang w:val="de-DE"/>
        </w:rPr>
        <w:t>kustības;</w:t>
      </w:r>
    </w:p>
    <w:p w:rsidR="00BC3AF4" w:rsidRPr="008512F6" w:rsidRDefault="00BC3AF4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>Bērni pāros pakāpeniski apgūst krustošanas darbības bez muzikālā pavadījuma;</w:t>
      </w:r>
    </w:p>
    <w:p w:rsidR="00BC3AF4" w:rsidRPr="008512F6" w:rsidRDefault="00BC3AF4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lastRenderedPageBreak/>
        <w:t xml:space="preserve">Skolotājs dzied </w:t>
      </w:r>
      <w:r w:rsidRPr="008512F6">
        <w:rPr>
          <w:rFonts w:ascii="Times New Roman" w:hAnsi="Times New Roman" w:cs="Times New Roman"/>
          <w:b/>
          <w:lang w:val="de-DE"/>
        </w:rPr>
        <w:t>Oiras</w:t>
      </w:r>
      <w:r w:rsidRPr="008512F6">
        <w:rPr>
          <w:rFonts w:ascii="Times New Roman" w:hAnsi="Times New Roman" w:cs="Times New Roman"/>
          <w:lang w:val="de-DE"/>
        </w:rPr>
        <w:t xml:space="preserve"> melodiju un parāda teciņus soli uz vietas, savienojot šo soli</w:t>
      </w:r>
      <w:r w:rsidR="005B1811" w:rsidRPr="008512F6">
        <w:rPr>
          <w:rFonts w:ascii="Times New Roman" w:hAnsi="Times New Roman" w:cs="Times New Roman"/>
          <w:lang w:val="de-DE"/>
        </w:rPr>
        <w:t xml:space="preserve"> ar krustošanas darbībām, “Oira! Oira!“ </w:t>
      </w:r>
      <w:r w:rsidRPr="008512F6">
        <w:rPr>
          <w:rFonts w:ascii="Times New Roman" w:hAnsi="Times New Roman" w:cs="Times New Roman"/>
          <w:lang w:val="de-DE"/>
        </w:rPr>
        <w:t>vietā lietojot vārdus</w:t>
      </w:r>
      <w:r w:rsidR="005B1811" w:rsidRPr="008512F6">
        <w:rPr>
          <w:rFonts w:ascii="Times New Roman" w:hAnsi="Times New Roman" w:cs="Times New Roman"/>
          <w:lang w:val="de-DE"/>
        </w:rPr>
        <w:t>:</w:t>
      </w:r>
      <w:r w:rsidRPr="008512F6">
        <w:rPr>
          <w:rFonts w:ascii="Times New Roman" w:hAnsi="Times New Roman" w:cs="Times New Roman"/>
          <w:lang w:val="de-DE"/>
        </w:rPr>
        <w:t xml:space="preserve"> „</w:t>
      </w:r>
      <w:r w:rsidRPr="008512F6">
        <w:rPr>
          <w:rFonts w:ascii="Times New Roman" w:hAnsi="Times New Roman" w:cs="Times New Roman"/>
          <w:b/>
          <w:lang w:val="de-DE"/>
        </w:rPr>
        <w:t>Krustot labās (kreisās) rokas“, „Krustot labos (kreisos) plecus“, „Krustot labās (kreisās) kājas“.</w:t>
      </w:r>
    </w:p>
    <w:p w:rsidR="00BC3AF4" w:rsidRPr="008512F6" w:rsidRDefault="00BC3AF4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>To pašu veic</w:t>
      </w:r>
      <w:r w:rsidR="005B1811" w:rsidRPr="008512F6">
        <w:rPr>
          <w:rFonts w:ascii="Times New Roman" w:hAnsi="Times New Roman" w:cs="Times New Roman"/>
          <w:lang w:val="de-DE"/>
        </w:rPr>
        <w:t xml:space="preserve"> kopā ar bērniem, runājot līdzi šos vārdus, lai kustības ātrāk automatizētos.</w:t>
      </w:r>
    </w:p>
    <w:p w:rsidR="00DF2A1A" w:rsidRPr="008512F6" w:rsidRDefault="005B1811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 xml:space="preserve">Krustošanas darbības veic ar aizvērtām acīm (drīkst runāt līdzi – </w:t>
      </w:r>
      <w:r w:rsidRPr="008512F6">
        <w:rPr>
          <w:rFonts w:ascii="Times New Roman" w:hAnsi="Times New Roman" w:cs="Times New Roman"/>
          <w:i/>
          <w:lang w:val="de-DE"/>
        </w:rPr>
        <w:t>Mute palīdz rokām un kājām</w:t>
      </w:r>
      <w:r w:rsidRPr="008512F6">
        <w:rPr>
          <w:rFonts w:ascii="Times New Roman" w:hAnsi="Times New Roman" w:cs="Times New Roman"/>
          <w:lang w:val="de-DE"/>
        </w:rPr>
        <w:t>);</w:t>
      </w:r>
    </w:p>
    <w:p w:rsidR="005B1811" w:rsidRPr="008512F6" w:rsidRDefault="005B1811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>Krustošanas darbības veic ar acīm vaļā bez teksta –</w:t>
      </w:r>
      <w:r w:rsidR="009078FF" w:rsidRPr="008512F6">
        <w:rPr>
          <w:rFonts w:ascii="Times New Roman" w:hAnsi="Times New Roman" w:cs="Times New Roman"/>
          <w:lang w:val="de-DE"/>
        </w:rPr>
        <w:t xml:space="preserve"> </w:t>
      </w:r>
      <w:r w:rsidRPr="008512F6">
        <w:rPr>
          <w:rFonts w:ascii="Times New Roman" w:hAnsi="Times New Roman" w:cs="Times New Roman"/>
          <w:lang w:val="de-DE"/>
        </w:rPr>
        <w:t>ieklausoties</w:t>
      </w:r>
      <w:r w:rsidR="009078FF" w:rsidRPr="008512F6">
        <w:rPr>
          <w:rFonts w:ascii="Times New Roman" w:hAnsi="Times New Roman" w:cs="Times New Roman"/>
          <w:lang w:val="de-DE"/>
        </w:rPr>
        <w:t xml:space="preserve"> un saskaņā ar </w:t>
      </w:r>
      <w:r w:rsidRPr="008512F6">
        <w:rPr>
          <w:rFonts w:ascii="Times New Roman" w:hAnsi="Times New Roman" w:cs="Times New Roman"/>
          <w:lang w:val="de-DE"/>
        </w:rPr>
        <w:t xml:space="preserve"> </w:t>
      </w:r>
      <w:r w:rsidR="009078FF" w:rsidRPr="008512F6">
        <w:rPr>
          <w:rFonts w:ascii="Times New Roman" w:hAnsi="Times New Roman" w:cs="Times New Roman"/>
          <w:lang w:val="de-DE"/>
        </w:rPr>
        <w:t>muzikālo  pavadījumu</w:t>
      </w:r>
      <w:r w:rsidRPr="008512F6">
        <w:rPr>
          <w:rFonts w:ascii="Times New Roman" w:hAnsi="Times New Roman" w:cs="Times New Roman"/>
          <w:lang w:val="de-DE"/>
        </w:rPr>
        <w:t>;</w:t>
      </w:r>
    </w:p>
    <w:p w:rsidR="009078FF" w:rsidRPr="008512F6" w:rsidRDefault="009078FF" w:rsidP="008512F6">
      <w:pPr>
        <w:pStyle w:val="Sarakstarindkopa"/>
        <w:spacing w:after="0"/>
        <w:ind w:left="928"/>
        <w:jc w:val="both"/>
        <w:rPr>
          <w:rFonts w:ascii="Times New Roman" w:hAnsi="Times New Roman" w:cs="Times New Roman"/>
          <w:b/>
          <w:i/>
          <w:lang w:val="de-DE"/>
        </w:rPr>
      </w:pPr>
    </w:p>
    <w:p w:rsidR="00DC14A6" w:rsidRPr="00DC14A6" w:rsidRDefault="00DC14A6" w:rsidP="008512F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b/>
          <w:lang w:val="de-DE"/>
        </w:rPr>
        <w:t>Vingrināšanās spēlēt orķestrī pa orķestra grupām.</w:t>
      </w:r>
    </w:p>
    <w:p w:rsidR="009B1B0D" w:rsidRPr="00DC14A6" w:rsidRDefault="009078FF" w:rsidP="00DC14A6">
      <w:pPr>
        <w:pStyle w:val="Sarakstarindkopa"/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lang w:val="de-DE"/>
        </w:rPr>
        <w:t>Skolotājs:</w:t>
      </w:r>
      <w:r w:rsidR="00093068" w:rsidRPr="008512F6">
        <w:rPr>
          <w:rFonts w:ascii="Times New Roman" w:hAnsi="Times New Roman" w:cs="Times New Roman"/>
          <w:lang w:val="de-DE"/>
        </w:rPr>
        <w:t xml:space="preserve"> </w:t>
      </w:r>
      <w:r w:rsidR="00093068" w:rsidRPr="008512F6">
        <w:rPr>
          <w:rFonts w:ascii="Times New Roman" w:hAnsi="Times New Roman" w:cs="Times New Roman"/>
          <w:i/>
          <w:lang w:val="de-DE"/>
        </w:rPr>
        <w:t>Nupat apgūtās krustošanas darbības ir daļa no danča</w:t>
      </w:r>
      <w:r w:rsidR="00093068" w:rsidRPr="008512F6">
        <w:rPr>
          <w:rFonts w:ascii="Times New Roman" w:hAnsi="Times New Roman" w:cs="Times New Roman"/>
          <w:lang w:val="de-DE"/>
        </w:rPr>
        <w:t xml:space="preserve"> </w:t>
      </w:r>
      <w:r w:rsidR="00093068" w:rsidRPr="008512F6">
        <w:rPr>
          <w:rFonts w:ascii="Times New Roman" w:hAnsi="Times New Roman" w:cs="Times New Roman"/>
          <w:b/>
          <w:lang w:val="de-DE"/>
        </w:rPr>
        <w:t>„Oira!</w:t>
      </w:r>
      <w:proofErr w:type="gramStart"/>
      <w:r w:rsidR="00093068" w:rsidRPr="008512F6">
        <w:rPr>
          <w:rFonts w:ascii="Times New Roman" w:hAnsi="Times New Roman" w:cs="Times New Roman"/>
          <w:b/>
          <w:lang w:val="de-DE"/>
        </w:rPr>
        <w:t>“ .</w:t>
      </w:r>
      <w:proofErr w:type="gramEnd"/>
      <w:r w:rsidR="00093068" w:rsidRPr="008512F6">
        <w:rPr>
          <w:rFonts w:ascii="Times New Roman" w:hAnsi="Times New Roman" w:cs="Times New Roman"/>
          <w:b/>
          <w:lang w:val="de-DE"/>
        </w:rPr>
        <w:t xml:space="preserve">  </w:t>
      </w:r>
      <w:r w:rsidR="00093068" w:rsidRPr="008512F6">
        <w:rPr>
          <w:rFonts w:ascii="Times New Roman" w:hAnsi="Times New Roman" w:cs="Times New Roman"/>
          <w:i/>
          <w:lang w:val="de-DE"/>
        </w:rPr>
        <w:t>Dancim  ir skaista mūzika, kuru pavada ar izsaucieniem „Oira</w:t>
      </w:r>
      <w:proofErr w:type="gramStart"/>
      <w:r w:rsidR="00093068" w:rsidRPr="008512F6">
        <w:rPr>
          <w:rFonts w:ascii="Times New Roman" w:hAnsi="Times New Roman" w:cs="Times New Roman"/>
          <w:i/>
          <w:lang w:val="de-DE"/>
        </w:rPr>
        <w:t>!Oira</w:t>
      </w:r>
      <w:proofErr w:type="gramEnd"/>
      <w:r w:rsidR="00093068" w:rsidRPr="008512F6">
        <w:rPr>
          <w:rFonts w:ascii="Times New Roman" w:hAnsi="Times New Roman" w:cs="Times New Roman"/>
          <w:i/>
          <w:lang w:val="de-DE"/>
        </w:rPr>
        <w:t>!“. Spēlēsim zvanu orķestra pavadījumu, ieskandinot zvanus reizē ar šiem vārdiem.</w:t>
      </w:r>
    </w:p>
    <w:p w:rsidR="00093068" w:rsidRPr="008512F6" w:rsidRDefault="00093068" w:rsidP="008512F6">
      <w:pPr>
        <w:pStyle w:val="Sarakstarindkopa"/>
        <w:spacing w:after="0"/>
        <w:jc w:val="both"/>
        <w:rPr>
          <w:rFonts w:ascii="Times New Roman" w:hAnsi="Times New Roman" w:cs="Times New Roman"/>
          <w:u w:val="single"/>
          <w:lang w:val="de-DE"/>
        </w:rPr>
      </w:pPr>
      <w:r w:rsidRPr="008512F6">
        <w:rPr>
          <w:rFonts w:ascii="Times New Roman" w:hAnsi="Times New Roman" w:cs="Times New Roman"/>
          <w:u w:val="single"/>
          <w:lang w:val="de-DE"/>
        </w:rPr>
        <w:t>Norādījumi:</w:t>
      </w:r>
    </w:p>
    <w:p w:rsidR="00093068" w:rsidRPr="008512F6" w:rsidRDefault="00093068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>Tiek atskaņots ieraksts</w:t>
      </w:r>
      <w:r w:rsidR="009B1B0D">
        <w:rPr>
          <w:rFonts w:ascii="Times New Roman" w:hAnsi="Times New Roman" w:cs="Times New Roman"/>
          <w:i/>
          <w:lang w:val="de-DE"/>
        </w:rPr>
        <w:t xml:space="preserve">  “Oira!“ </w:t>
      </w:r>
      <w:r w:rsidRPr="008512F6">
        <w:rPr>
          <w:rFonts w:ascii="Times New Roman" w:hAnsi="Times New Roman" w:cs="Times New Roman"/>
          <w:i/>
          <w:lang w:val="de-DE"/>
        </w:rPr>
        <w:t xml:space="preserve"> </w:t>
      </w:r>
      <w:hyperlink r:id="rId18" w:history="1">
        <w:r w:rsidRPr="008512F6">
          <w:rPr>
            <w:rStyle w:val="Hipersaite"/>
            <w:rFonts w:ascii="Times New Roman" w:hAnsi="Times New Roman" w:cs="Times New Roman"/>
            <w:b/>
            <w:i/>
            <w:lang w:val="de-DE"/>
          </w:rPr>
          <w:t>https://www.youtube.com/watch?v=IlQ8Q3ZQJHE</w:t>
        </w:r>
      </w:hyperlink>
      <w:r w:rsidRPr="008512F6">
        <w:rPr>
          <w:rFonts w:ascii="Times New Roman" w:hAnsi="Times New Roman" w:cs="Times New Roman"/>
          <w:lang w:val="de-DE"/>
        </w:rPr>
        <w:t>)</w:t>
      </w:r>
    </w:p>
    <w:p w:rsidR="00093068" w:rsidRPr="008512F6" w:rsidRDefault="00093068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>Skolotājs ar bērniem vārdu „Oira</w:t>
      </w:r>
      <w:proofErr w:type="gramStart"/>
      <w:r w:rsidRPr="008512F6">
        <w:rPr>
          <w:rFonts w:ascii="Times New Roman" w:hAnsi="Times New Roman" w:cs="Times New Roman"/>
          <w:i/>
          <w:lang w:val="de-DE"/>
        </w:rPr>
        <w:t>!Oira</w:t>
      </w:r>
      <w:proofErr w:type="gramEnd"/>
      <w:r w:rsidRPr="008512F6">
        <w:rPr>
          <w:rFonts w:ascii="Times New Roman" w:hAnsi="Times New Roman" w:cs="Times New Roman"/>
          <w:i/>
          <w:lang w:val="de-DE"/>
        </w:rPr>
        <w:t>!“ vietās iekandina zvanus.</w:t>
      </w:r>
    </w:p>
    <w:p w:rsidR="00093068" w:rsidRPr="008512F6" w:rsidRDefault="00093068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>Orķestris tiek</w:t>
      </w:r>
      <w:r w:rsidR="008512F6" w:rsidRPr="008512F6">
        <w:rPr>
          <w:rFonts w:ascii="Times New Roman" w:hAnsi="Times New Roman" w:cs="Times New Roman"/>
          <w:i/>
          <w:lang w:val="de-DE"/>
        </w:rPr>
        <w:t xml:space="preserve"> </w:t>
      </w:r>
      <w:r w:rsidRPr="008512F6">
        <w:rPr>
          <w:rFonts w:ascii="Times New Roman" w:hAnsi="Times New Roman" w:cs="Times New Roman"/>
          <w:i/>
          <w:lang w:val="de-DE"/>
        </w:rPr>
        <w:t>dalīts 2 daļās – me</w:t>
      </w:r>
      <w:r w:rsidR="008512F6" w:rsidRPr="008512F6">
        <w:rPr>
          <w:rFonts w:ascii="Times New Roman" w:hAnsi="Times New Roman" w:cs="Times New Roman"/>
          <w:i/>
          <w:lang w:val="de-DE"/>
        </w:rPr>
        <w:t>it</w:t>
      </w:r>
      <w:r w:rsidRPr="008512F6">
        <w:rPr>
          <w:rFonts w:ascii="Times New Roman" w:hAnsi="Times New Roman" w:cs="Times New Roman"/>
          <w:i/>
          <w:lang w:val="de-DE"/>
        </w:rPr>
        <w:t xml:space="preserve">as saņem ritma nūjiņas; puišiem paliek zvaniņi. </w:t>
      </w:r>
      <w:r w:rsidR="008512F6" w:rsidRPr="008512F6">
        <w:rPr>
          <w:rFonts w:ascii="Times New Roman" w:hAnsi="Times New Roman" w:cs="Times New Roman"/>
          <w:i/>
          <w:lang w:val="de-DE"/>
        </w:rPr>
        <w:t>Ar r</w:t>
      </w:r>
      <w:r w:rsidRPr="008512F6">
        <w:rPr>
          <w:rFonts w:ascii="Times New Roman" w:hAnsi="Times New Roman" w:cs="Times New Roman"/>
          <w:i/>
          <w:lang w:val="de-DE"/>
        </w:rPr>
        <w:t xml:space="preserve">itma </w:t>
      </w:r>
      <w:r w:rsidR="008512F6" w:rsidRPr="008512F6">
        <w:rPr>
          <w:rFonts w:ascii="Times New Roman" w:hAnsi="Times New Roman" w:cs="Times New Roman"/>
          <w:i/>
          <w:lang w:val="de-DE"/>
        </w:rPr>
        <w:t>nūjiņām</w:t>
      </w:r>
      <w:r w:rsidRPr="008512F6">
        <w:rPr>
          <w:rFonts w:ascii="Times New Roman" w:hAnsi="Times New Roman" w:cs="Times New Roman"/>
          <w:i/>
          <w:lang w:val="de-DE"/>
        </w:rPr>
        <w:t xml:space="preserve"> sp</w:t>
      </w:r>
      <w:r w:rsidR="008512F6" w:rsidRPr="008512F6">
        <w:rPr>
          <w:rFonts w:ascii="Times New Roman" w:hAnsi="Times New Roman" w:cs="Times New Roman"/>
          <w:i/>
          <w:lang w:val="de-DE"/>
        </w:rPr>
        <w:t>ē</w:t>
      </w:r>
      <w:r w:rsidRPr="008512F6">
        <w:rPr>
          <w:rFonts w:ascii="Times New Roman" w:hAnsi="Times New Roman" w:cs="Times New Roman"/>
          <w:i/>
          <w:lang w:val="de-DE"/>
        </w:rPr>
        <w:t>lē</w:t>
      </w:r>
      <w:r w:rsidR="008512F6" w:rsidRPr="008512F6">
        <w:rPr>
          <w:rFonts w:ascii="Times New Roman" w:hAnsi="Times New Roman" w:cs="Times New Roman"/>
          <w:i/>
          <w:lang w:val="de-DE"/>
        </w:rPr>
        <w:t xml:space="preserve">  visu mūzikas materiālu, zvanus –tikai „Oira!Oira!“ vietās.(mainās lomām)</w:t>
      </w:r>
    </w:p>
    <w:p w:rsidR="008512F6" w:rsidRPr="008512F6" w:rsidRDefault="008512F6" w:rsidP="008512F6">
      <w:pPr>
        <w:pStyle w:val="Sarakstarindkopa"/>
        <w:spacing w:after="0"/>
        <w:ind w:left="928"/>
        <w:jc w:val="both"/>
        <w:rPr>
          <w:rFonts w:ascii="Times New Roman" w:hAnsi="Times New Roman" w:cs="Times New Roman"/>
          <w:i/>
          <w:lang w:val="de-DE"/>
        </w:rPr>
      </w:pPr>
    </w:p>
    <w:p w:rsidR="00DC14A6" w:rsidRDefault="00DC14A6" w:rsidP="008512F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b/>
          <w:lang w:val="de-DE"/>
        </w:rPr>
        <w:t>Dejas uzstādīšanas turpinājums. Atkārtotās prasmju nostiprināšana.</w:t>
      </w:r>
    </w:p>
    <w:p w:rsidR="008512F6" w:rsidRPr="008512F6" w:rsidRDefault="008512F6" w:rsidP="00DC14A6">
      <w:pPr>
        <w:pStyle w:val="Sarakstarindkopa"/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 xml:space="preserve">Skolotājs: Dejosim nupat dzirdēto danci „Oira!“. </w:t>
      </w:r>
    </w:p>
    <w:p w:rsidR="008512F6" w:rsidRPr="008512F6" w:rsidRDefault="008512F6" w:rsidP="008512F6">
      <w:pPr>
        <w:pStyle w:val="Sarakstarindkopa"/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 xml:space="preserve">Mēs jau esam apguvuši: </w:t>
      </w:r>
    </w:p>
    <w:p w:rsidR="008512F6" w:rsidRPr="008512F6" w:rsidRDefault="008512F6" w:rsidP="008512F6">
      <w:pPr>
        <w:pStyle w:val="Sarakstarindkopa"/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 xml:space="preserve">krustošanas darbības ar rokām, kājām un pleciem; </w:t>
      </w:r>
    </w:p>
    <w:p w:rsidR="008512F6" w:rsidRPr="008512F6" w:rsidRDefault="008512F6" w:rsidP="008512F6">
      <w:pPr>
        <w:pStyle w:val="Sarakstarindkopa"/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>esam iepazinušies ar danča mūziku (to klausījāmies un pavadījām ar instrumentiem);</w:t>
      </w:r>
    </w:p>
    <w:p w:rsidR="008512F6" w:rsidRPr="008512F6" w:rsidRDefault="008512F6" w:rsidP="008512F6">
      <w:pPr>
        <w:pStyle w:val="Sarakstarindkopa"/>
        <w:spacing w:after="0"/>
        <w:jc w:val="both"/>
        <w:rPr>
          <w:rFonts w:ascii="Times New Roman" w:hAnsi="Times New Roman" w:cs="Times New Roman"/>
          <w:i/>
          <w:lang w:val="de-DE"/>
        </w:rPr>
      </w:pPr>
      <w:r w:rsidRPr="008512F6">
        <w:rPr>
          <w:rFonts w:ascii="Times New Roman" w:hAnsi="Times New Roman" w:cs="Times New Roman"/>
          <w:i/>
          <w:lang w:val="de-DE"/>
        </w:rPr>
        <w:t>arī teciņus soli jau protam.</w:t>
      </w:r>
    </w:p>
    <w:p w:rsidR="008512F6" w:rsidRPr="008512F6" w:rsidRDefault="008512F6" w:rsidP="008512F6">
      <w:pPr>
        <w:pStyle w:val="Sarakstarindkopa"/>
        <w:spacing w:after="0"/>
        <w:jc w:val="both"/>
        <w:rPr>
          <w:rFonts w:ascii="Times New Roman" w:hAnsi="Times New Roman" w:cs="Times New Roman"/>
          <w:u w:val="single"/>
          <w:lang w:val="de-DE"/>
        </w:rPr>
      </w:pPr>
      <w:r w:rsidRPr="008512F6">
        <w:rPr>
          <w:rFonts w:ascii="Times New Roman" w:hAnsi="Times New Roman" w:cs="Times New Roman"/>
          <w:u w:val="single"/>
          <w:lang w:val="de-DE"/>
        </w:rPr>
        <w:t>Norādījumi:</w:t>
      </w:r>
    </w:p>
    <w:p w:rsidR="008512F6" w:rsidRDefault="008512F6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Bērni sastājās pa pāriem;</w:t>
      </w:r>
    </w:p>
    <w:p w:rsidR="009B1B0D" w:rsidRPr="008512F6" w:rsidRDefault="009B1B0D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de-DE"/>
        </w:rPr>
      </w:pPr>
      <w:proofErr w:type="gramStart"/>
      <w:r>
        <w:rPr>
          <w:rFonts w:ascii="Times New Roman" w:hAnsi="Times New Roman" w:cs="Times New Roman"/>
        </w:rPr>
        <w:t>Ieraksts  “</w:t>
      </w:r>
      <w:proofErr w:type="gramEnd"/>
      <w:r>
        <w:rPr>
          <w:rFonts w:ascii="Times New Roman" w:hAnsi="Times New Roman" w:cs="Times New Roman"/>
        </w:rPr>
        <w:t xml:space="preserve">Oira!”  </w:t>
      </w:r>
      <w:hyperlink r:id="rId19" w:history="1">
        <w:r w:rsidRPr="008512F6">
          <w:rPr>
            <w:rStyle w:val="Hipersaite"/>
            <w:rFonts w:ascii="Times New Roman" w:hAnsi="Times New Roman" w:cs="Times New Roman"/>
            <w:b/>
            <w:i/>
            <w:lang w:val="de-DE"/>
          </w:rPr>
          <w:t>https://www.youtube.com/watch?v=IlQ8Q3ZQJHE</w:t>
        </w:r>
      </w:hyperlink>
      <w:r w:rsidRPr="008512F6">
        <w:rPr>
          <w:rFonts w:ascii="Times New Roman" w:hAnsi="Times New Roman" w:cs="Times New Roman"/>
          <w:lang w:val="de-DE"/>
        </w:rPr>
        <w:t>)</w:t>
      </w:r>
    </w:p>
    <w:p w:rsidR="005B1811" w:rsidRPr="008512F6" w:rsidRDefault="009B1B0D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</w:t>
      </w:r>
      <w:r w:rsidR="005B1811" w:rsidRPr="008512F6">
        <w:rPr>
          <w:rFonts w:ascii="Times New Roman" w:hAnsi="Times New Roman" w:cs="Times New Roman"/>
          <w:lang w:val="de-DE"/>
        </w:rPr>
        <w:t xml:space="preserve">iek </w:t>
      </w:r>
      <w:r w:rsidR="009A4DCC" w:rsidRPr="008512F6">
        <w:rPr>
          <w:rFonts w:ascii="Times New Roman" w:hAnsi="Times New Roman" w:cs="Times New Roman"/>
          <w:lang w:val="de-DE"/>
        </w:rPr>
        <w:t xml:space="preserve">izdejots </w:t>
      </w:r>
      <w:r w:rsidR="005B1811" w:rsidRPr="008512F6">
        <w:rPr>
          <w:rFonts w:ascii="Times New Roman" w:hAnsi="Times New Roman" w:cs="Times New Roman"/>
          <w:lang w:val="de-DE"/>
        </w:rPr>
        <w:t xml:space="preserve">danča </w:t>
      </w:r>
      <w:r>
        <w:rPr>
          <w:rFonts w:ascii="Times New Roman" w:hAnsi="Times New Roman" w:cs="Times New Roman"/>
          <w:lang w:val="de-DE"/>
        </w:rPr>
        <w:t xml:space="preserve">„Oira!“ </w:t>
      </w:r>
      <w:r w:rsidR="005B1811" w:rsidRPr="008512F6">
        <w:rPr>
          <w:rFonts w:ascii="Times New Roman" w:hAnsi="Times New Roman" w:cs="Times New Roman"/>
          <w:lang w:val="de-DE"/>
        </w:rPr>
        <w:t>1.daļas</w:t>
      </w:r>
      <w:r w:rsidR="009A4DCC" w:rsidRPr="008512F6">
        <w:rPr>
          <w:rFonts w:ascii="Times New Roman" w:hAnsi="Times New Roman" w:cs="Times New Roman"/>
          <w:lang w:val="de-DE"/>
        </w:rPr>
        <w:t xml:space="preserve"> gājiens </w:t>
      </w:r>
      <w:r w:rsidR="005B1811" w:rsidRPr="008512F6">
        <w:rPr>
          <w:rFonts w:ascii="Times New Roman" w:hAnsi="Times New Roman" w:cs="Times New Roman"/>
          <w:lang w:val="de-DE"/>
        </w:rPr>
        <w:t>– teciņus solis dejas ceļa virzienā ar satvertām iekšējām rokām;</w:t>
      </w:r>
    </w:p>
    <w:p w:rsidR="005B1811" w:rsidRPr="008512F6" w:rsidRDefault="009B1B0D" w:rsidP="008512F6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</w:t>
      </w:r>
      <w:r w:rsidR="009A4DCC" w:rsidRPr="008512F6">
        <w:rPr>
          <w:rFonts w:ascii="Times New Roman" w:hAnsi="Times New Roman" w:cs="Times New Roman"/>
          <w:lang w:val="de-DE"/>
        </w:rPr>
        <w:t xml:space="preserve">ievienota danča </w:t>
      </w:r>
      <w:r>
        <w:rPr>
          <w:rFonts w:ascii="Times New Roman" w:hAnsi="Times New Roman" w:cs="Times New Roman"/>
          <w:lang w:val="de-DE"/>
        </w:rPr>
        <w:t xml:space="preserve">„Oira!“ </w:t>
      </w:r>
      <w:proofErr w:type="gramStart"/>
      <w:r w:rsidR="009A4DCC" w:rsidRPr="008512F6">
        <w:rPr>
          <w:rFonts w:ascii="Times New Roman" w:hAnsi="Times New Roman" w:cs="Times New Roman"/>
          <w:lang w:val="de-DE"/>
        </w:rPr>
        <w:t>2.daļa</w:t>
      </w:r>
      <w:proofErr w:type="gramEnd"/>
      <w:r w:rsidR="009A4DCC" w:rsidRPr="008512F6">
        <w:rPr>
          <w:rFonts w:ascii="Times New Roman" w:hAnsi="Times New Roman" w:cs="Times New Roman"/>
          <w:lang w:val="de-DE"/>
        </w:rPr>
        <w:t xml:space="preserve"> ar pievienotu noslēguma kustību – sasist kopā muguras .</w:t>
      </w:r>
    </w:p>
    <w:p w:rsidR="00DF2A1A" w:rsidRPr="008512F6" w:rsidRDefault="00DF2A1A" w:rsidP="008512F6">
      <w:p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</w:p>
    <w:p w:rsidR="00DF2A1A" w:rsidRPr="008512F6" w:rsidRDefault="00DF2A1A" w:rsidP="008512F6">
      <w:pPr>
        <w:spacing w:after="0"/>
        <w:jc w:val="both"/>
        <w:rPr>
          <w:rFonts w:ascii="Times New Roman" w:hAnsi="Times New Roman" w:cs="Times New Roman"/>
          <w:b/>
          <w:i/>
          <w:lang w:val="de-DE"/>
        </w:rPr>
      </w:pPr>
    </w:p>
    <w:p w:rsidR="00DC14A6" w:rsidRPr="00DC14A6" w:rsidRDefault="00DC14A6" w:rsidP="00DC14A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T</w:t>
      </w:r>
      <w:r w:rsidRPr="00DC14A6">
        <w:rPr>
          <w:rFonts w:ascii="Times New Roman" w:hAnsi="Times New Roman" w:cs="Times New Roman"/>
          <w:b/>
          <w:lang w:val="de-DE"/>
        </w:rPr>
        <w:t>embrālās dzirdes attīstīšana. Iztēles veicināšana. Terapijas uzdevumu īstenošana.</w:t>
      </w:r>
    </w:p>
    <w:p w:rsidR="00AD0C62" w:rsidRPr="00DC14A6" w:rsidRDefault="00DC14A6" w:rsidP="00DC14A6">
      <w:pPr>
        <w:pStyle w:val="Sarakstarindkopa"/>
        <w:spacing w:after="0"/>
        <w:jc w:val="both"/>
        <w:rPr>
          <w:rFonts w:ascii="Times New Roman" w:hAnsi="Times New Roman" w:cs="Times New Roman"/>
          <w:lang w:val="de-DE"/>
        </w:rPr>
      </w:pPr>
      <w:r w:rsidRPr="00DC14A6">
        <w:rPr>
          <w:rFonts w:ascii="Times New Roman" w:hAnsi="Times New Roman" w:cs="Times New Roman"/>
          <w:lang w:val="de-DE"/>
        </w:rPr>
        <w:t>S</w:t>
      </w:r>
      <w:r w:rsidR="008512F6" w:rsidRPr="00DC14A6">
        <w:rPr>
          <w:rFonts w:ascii="Times New Roman" w:hAnsi="Times New Roman" w:cs="Times New Roman"/>
          <w:lang w:val="de-DE"/>
        </w:rPr>
        <w:t xml:space="preserve">kolotājs: </w:t>
      </w:r>
      <w:r w:rsidR="008512F6" w:rsidRPr="00DC14A6">
        <w:rPr>
          <w:rFonts w:ascii="Times New Roman" w:hAnsi="Times New Roman" w:cs="Times New Roman"/>
          <w:i/>
          <w:lang w:val="de-DE"/>
        </w:rPr>
        <w:t>Man līdzi atnestas arī citādas zvanu skaņas. Tie ir mazie zvaniņi. Arī tie sarunājās savā starpā.</w:t>
      </w:r>
      <w:r w:rsidR="00D7319B">
        <w:rPr>
          <w:rFonts w:ascii="Times New Roman" w:hAnsi="Times New Roman" w:cs="Times New Roman"/>
          <w:i/>
          <w:lang w:val="de-DE"/>
        </w:rPr>
        <w:t xml:space="preserve"> Ieklausieties to sarunā.</w:t>
      </w:r>
    </w:p>
    <w:p w:rsidR="008512F6" w:rsidRPr="008512F6" w:rsidRDefault="008512F6" w:rsidP="008512F6">
      <w:pPr>
        <w:pStyle w:val="Sarakstarindkopa"/>
        <w:spacing w:after="0"/>
        <w:jc w:val="both"/>
        <w:rPr>
          <w:rFonts w:ascii="Times New Roman" w:hAnsi="Times New Roman" w:cs="Times New Roman"/>
          <w:u w:val="single"/>
          <w:lang w:val="de-DE"/>
        </w:rPr>
      </w:pPr>
      <w:r w:rsidRPr="008512F6">
        <w:rPr>
          <w:rFonts w:ascii="Times New Roman" w:hAnsi="Times New Roman" w:cs="Times New Roman"/>
          <w:u w:val="single"/>
          <w:lang w:val="de-DE"/>
        </w:rPr>
        <w:t>Norādījumi:</w:t>
      </w:r>
    </w:p>
    <w:p w:rsidR="008512F6" w:rsidRPr="009B1B0D" w:rsidRDefault="008512F6" w:rsidP="009B1B0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de-DE"/>
        </w:rPr>
      </w:pPr>
      <w:r w:rsidRPr="008512F6">
        <w:rPr>
          <w:rFonts w:ascii="Times New Roman" w:hAnsi="Times New Roman" w:cs="Times New Roman"/>
          <w:lang w:val="de-DE"/>
        </w:rPr>
        <w:t>Bērni apguļās zemē;</w:t>
      </w:r>
      <w:r w:rsidR="009B1B0D">
        <w:rPr>
          <w:rFonts w:ascii="Times New Roman" w:hAnsi="Times New Roman" w:cs="Times New Roman"/>
          <w:lang w:val="de-DE"/>
        </w:rPr>
        <w:t xml:space="preserve"> a</w:t>
      </w:r>
      <w:r w:rsidRPr="009B1B0D">
        <w:rPr>
          <w:rFonts w:ascii="Times New Roman" w:hAnsi="Times New Roman" w:cs="Times New Roman"/>
          <w:lang w:val="de-DE"/>
        </w:rPr>
        <w:t>cis aizvērtas;</w:t>
      </w:r>
    </w:p>
    <w:p w:rsidR="008512F6" w:rsidRPr="008512F6" w:rsidRDefault="009B1B0D" w:rsidP="008512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t</w:t>
      </w:r>
      <w:r w:rsidR="008512F6" w:rsidRPr="008512F6">
        <w:rPr>
          <w:rFonts w:ascii="Times New Roman" w:hAnsi="Times New Roman" w:cs="Times New Roman"/>
          <w:lang w:val="de-DE"/>
        </w:rPr>
        <w:t>iek atskaņotas zvanu skaņas ierakstā</w:t>
      </w:r>
      <w:r w:rsidR="008512F6" w:rsidRPr="008512F6">
        <w:rPr>
          <w:rFonts w:ascii="Times New Roman" w:hAnsi="Times New Roman" w:cs="Times New Roman"/>
          <w:i/>
          <w:lang w:val="de-DE"/>
        </w:rPr>
        <w:t xml:space="preserve">  </w:t>
      </w:r>
      <w:hyperlink r:id="rId20" w:history="1">
        <w:r w:rsidR="008512F6" w:rsidRPr="008512F6">
          <w:rPr>
            <w:rStyle w:val="Hipersaite"/>
            <w:rFonts w:ascii="Times New Roman" w:hAnsi="Times New Roman" w:cs="Times New Roman"/>
            <w:lang w:val="de-DE"/>
          </w:rPr>
          <w:t>https://www.youtube.com/watch?v=sN2qKbdGfvM</w:t>
        </w:r>
      </w:hyperlink>
    </w:p>
    <w:p w:rsidR="008512F6" w:rsidRPr="008512F6" w:rsidRDefault="008512F6" w:rsidP="008512F6">
      <w:pPr>
        <w:pStyle w:val="Sarakstarindkopa"/>
        <w:spacing w:after="0"/>
        <w:ind w:left="928"/>
        <w:rPr>
          <w:lang w:val="de-DE"/>
        </w:rPr>
      </w:pPr>
    </w:p>
    <w:sectPr w:rsidR="008512F6" w:rsidRPr="008512F6" w:rsidSect="00582E09">
      <w:headerReference w:type="default" r:id="rId21"/>
      <w:pgSz w:w="15840" w:h="12240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E0" w:rsidRDefault="004F47E0" w:rsidP="0012277E">
      <w:pPr>
        <w:spacing w:after="0" w:line="240" w:lineRule="auto"/>
      </w:pPr>
      <w:r>
        <w:separator/>
      </w:r>
    </w:p>
  </w:endnote>
  <w:endnote w:type="continuationSeparator" w:id="0">
    <w:p w:rsidR="004F47E0" w:rsidRDefault="004F47E0" w:rsidP="001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E0" w:rsidRDefault="004F47E0" w:rsidP="0012277E">
      <w:pPr>
        <w:spacing w:after="0" w:line="240" w:lineRule="auto"/>
      </w:pPr>
      <w:r>
        <w:separator/>
      </w:r>
    </w:p>
  </w:footnote>
  <w:footnote w:type="continuationSeparator" w:id="0">
    <w:p w:rsidR="004F47E0" w:rsidRDefault="004F47E0" w:rsidP="001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672"/>
      <w:docPartObj>
        <w:docPartGallery w:val="Page Numbers (Top of Page)"/>
        <w:docPartUnique/>
      </w:docPartObj>
    </w:sdtPr>
    <w:sdtContent>
      <w:p w:rsidR="0012277E" w:rsidRDefault="000C6064">
        <w:pPr>
          <w:pStyle w:val="Galvene"/>
          <w:jc w:val="right"/>
        </w:pPr>
        <w:fldSimple w:instr=" PAGE   \* MERGEFORMAT ">
          <w:r w:rsidR="008F591A">
            <w:rPr>
              <w:noProof/>
            </w:rPr>
            <w:t>1</w:t>
          </w:r>
        </w:fldSimple>
      </w:p>
    </w:sdtContent>
  </w:sdt>
  <w:p w:rsidR="0012277E" w:rsidRDefault="0012277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F76"/>
    <w:multiLevelType w:val="hybridMultilevel"/>
    <w:tmpl w:val="4BA2E076"/>
    <w:lvl w:ilvl="0" w:tplc="F8C2B3AC">
      <w:start w:val="14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0C6156"/>
    <w:multiLevelType w:val="hybridMultilevel"/>
    <w:tmpl w:val="4D28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2E09"/>
    <w:rsid w:val="00092AAB"/>
    <w:rsid w:val="00093068"/>
    <w:rsid w:val="000C6064"/>
    <w:rsid w:val="000D05E6"/>
    <w:rsid w:val="0012277E"/>
    <w:rsid w:val="00135E13"/>
    <w:rsid w:val="00435DC7"/>
    <w:rsid w:val="004B46D3"/>
    <w:rsid w:val="004E2999"/>
    <w:rsid w:val="004F192E"/>
    <w:rsid w:val="004F47E0"/>
    <w:rsid w:val="00522E30"/>
    <w:rsid w:val="00582E09"/>
    <w:rsid w:val="005B1811"/>
    <w:rsid w:val="006A13AA"/>
    <w:rsid w:val="007C2109"/>
    <w:rsid w:val="007C6B63"/>
    <w:rsid w:val="008512F6"/>
    <w:rsid w:val="008F591A"/>
    <w:rsid w:val="009078FF"/>
    <w:rsid w:val="00940D31"/>
    <w:rsid w:val="009A4DCC"/>
    <w:rsid w:val="009B1B0D"/>
    <w:rsid w:val="009D7BFA"/>
    <w:rsid w:val="00AD0C62"/>
    <w:rsid w:val="00B00829"/>
    <w:rsid w:val="00B360BE"/>
    <w:rsid w:val="00B54804"/>
    <w:rsid w:val="00B62BC6"/>
    <w:rsid w:val="00BA774B"/>
    <w:rsid w:val="00BC3AF4"/>
    <w:rsid w:val="00C049C0"/>
    <w:rsid w:val="00C55776"/>
    <w:rsid w:val="00C56B0B"/>
    <w:rsid w:val="00CE24C1"/>
    <w:rsid w:val="00D7319B"/>
    <w:rsid w:val="00DC14A6"/>
    <w:rsid w:val="00DF2A1A"/>
    <w:rsid w:val="00E4064A"/>
    <w:rsid w:val="00E9075A"/>
    <w:rsid w:val="00F26799"/>
    <w:rsid w:val="00F813FF"/>
    <w:rsid w:val="00FB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82E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82E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82E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582E09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1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277E"/>
  </w:style>
  <w:style w:type="paragraph" w:styleId="Kjene">
    <w:name w:val="footer"/>
    <w:basedOn w:val="Parastais"/>
    <w:link w:val="KjeneRakstz"/>
    <w:uiPriority w:val="99"/>
    <w:semiHidden/>
    <w:unhideWhenUsed/>
    <w:rsid w:val="001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2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w9eKGndPo" TargetMode="External"/><Relationship Id="rId13" Type="http://schemas.openxmlformats.org/officeDocument/2006/relationships/hyperlink" Target="https://www.youtube.com/watch?v=QPrckXS7MA4&amp;index=11&amp;list=PL18kES5NFtee3WJcQTpSkgf53OHR0JH0o" TargetMode="External"/><Relationship Id="rId18" Type="http://schemas.openxmlformats.org/officeDocument/2006/relationships/hyperlink" Target="https://www.youtube.com/watch?v=IlQ8Q3ZQJH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lQ8Q3ZQJHE" TargetMode="External"/><Relationship Id="rId17" Type="http://schemas.openxmlformats.org/officeDocument/2006/relationships/hyperlink" Target="https://www.youtube.com/watch?v=lCw9eKGnd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GSqfLv-IIk&amp;index=21&amp;list=PLXSEYAPHYdJjumT7fcC2cCwAqbqJAFn6t" TargetMode="External"/><Relationship Id="rId20" Type="http://schemas.openxmlformats.org/officeDocument/2006/relationships/hyperlink" Target="https://www.youtube.com/watch?v=sN2qKbdGfv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lQ8Q3ZQJ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a5WHLdCtH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lQ8Q3ZQJHE" TargetMode="External"/><Relationship Id="rId19" Type="http://schemas.openxmlformats.org/officeDocument/2006/relationships/hyperlink" Target="https://www.youtube.com/watch?v=IlQ8Q3ZQJ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N2qKbdGfvM" TargetMode="External"/><Relationship Id="rId14" Type="http://schemas.openxmlformats.org/officeDocument/2006/relationships/hyperlink" Target="https://www.youtube.com/watch?v=eAXxkyRvV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43FC-A72C-46DB-B7CF-18777068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7440</Words>
  <Characters>4241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Artis-PC</dc:creator>
  <cp:keywords/>
  <dc:description/>
  <cp:lastModifiedBy>Solvita</cp:lastModifiedBy>
  <cp:revision>5</cp:revision>
  <dcterms:created xsi:type="dcterms:W3CDTF">2015-11-29T10:58:00Z</dcterms:created>
  <dcterms:modified xsi:type="dcterms:W3CDTF">2015-11-29T11:34:00Z</dcterms:modified>
</cp:coreProperties>
</file>